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9.</w:t>
      </w:r>
      <w:r>
        <w:rPr>
          <w:rFonts w:cs="Arial" w:ascii="Arial" w:hAnsi="Arial"/>
          <w:b/>
          <w:sz w:val="16"/>
          <w:szCs w:val="16"/>
        </w:rPr>
        <w:t>PN.2017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1972</Characters>
  <CharactersWithSpaces>2423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2017-08-14T11:11:42Z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