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916" w:rsidRPr="00C32916" w:rsidRDefault="00C32916" w:rsidP="00C32916">
      <w:r w:rsidRPr="00C32916">
        <w:rPr>
          <w:b/>
          <w:bCs/>
        </w:rPr>
        <w:t>Regulamin Internetowego Centrum Informacji Multimedialnej ( Szkolne Centrum Informacji)</w:t>
      </w:r>
    </w:p>
    <w:p w:rsidR="00C32916" w:rsidRDefault="00C32916" w:rsidP="00C32916"/>
    <w:p w:rsidR="00C32916" w:rsidRPr="00C32916" w:rsidRDefault="00C32916" w:rsidP="00C32916">
      <w:bookmarkStart w:id="0" w:name="_GoBack"/>
      <w:bookmarkEnd w:id="0"/>
      <w:r w:rsidRPr="00C32916">
        <w:t>1. Z Centrum mogą nieodpłatnie korzystać wszyscy uczniowie i pracownicy szkoły w godzinach pracy nauczyciela bibliotekarza.</w:t>
      </w:r>
    </w:p>
    <w:p w:rsidR="00C32916" w:rsidRPr="00C32916" w:rsidRDefault="00C32916" w:rsidP="00C32916">
      <w:r w:rsidRPr="00C32916">
        <w:t>2. Komputer służy do przeglądania multimedialnych programów edukacyjnych, dostępnych w bibliotece oraz do wyszukiwania informacji w Internecie, potrzebnych na zajęcia lekcyjne, wykonywania własnych prac dla potrzeb szkolnych i naukowych, tworzenia dokumentów na użytek szkoły.</w:t>
      </w:r>
    </w:p>
    <w:p w:rsidR="00C32916" w:rsidRPr="00C32916" w:rsidRDefault="00C32916" w:rsidP="00C32916">
      <w:r w:rsidRPr="00C32916">
        <w:t>3. Z encyklopedii multimedialnych, słowników i innych baz danych zakupionych przez szkołę uczniowie korzystają na miejscu.</w:t>
      </w:r>
    </w:p>
    <w:p w:rsidR="00C32916" w:rsidRPr="00C32916" w:rsidRDefault="00C32916" w:rsidP="00C32916">
      <w:r w:rsidRPr="00C32916">
        <w:t>4. Wchodząc do Centrum, odzież wierzchnią  pozostawiamy w szatni.</w:t>
      </w:r>
    </w:p>
    <w:p w:rsidR="00C32916" w:rsidRPr="00C32916" w:rsidRDefault="00C32916" w:rsidP="00C32916">
      <w:r w:rsidRPr="00C32916">
        <w:t>5. Przed rozpoczęciem pracy należy wpisać się do zeszytu odwiedzin.</w:t>
      </w:r>
    </w:p>
    <w:p w:rsidR="00C32916" w:rsidRPr="00C32916" w:rsidRDefault="00C32916" w:rsidP="00C32916">
      <w:r w:rsidRPr="00C32916">
        <w:t>6. Praca przy komputerze jest możliwa po otrzymaniu zgody bibliotekarza. Jedno stanowisko przeznaczone jest maksymalnie dla 2 osób.</w:t>
      </w:r>
    </w:p>
    <w:p w:rsidR="00C32916" w:rsidRPr="00C32916" w:rsidRDefault="00C32916" w:rsidP="00C32916">
      <w:r w:rsidRPr="00C32916">
        <w:t>7. W ICIM obowiązuje cisza, zakaz spożywania posiłków i picia napojów oraz używania telefonów komórkowych i innych urządzeń, które mogą zakłócać ciszę.</w:t>
      </w:r>
    </w:p>
    <w:p w:rsidR="00C32916" w:rsidRPr="00C32916" w:rsidRDefault="00C32916" w:rsidP="00C32916">
      <w:r w:rsidRPr="00C32916">
        <w:t>8. Jednorazowo z komputera można korzystać do 1 godziny lekcyjnej. Istnieje możliwość dłuższej pracy, jeżeli są wolne stanowiska.</w:t>
      </w:r>
    </w:p>
    <w:p w:rsidR="00C32916" w:rsidRPr="00C32916" w:rsidRDefault="00C32916" w:rsidP="00C32916">
      <w:r w:rsidRPr="00C32916">
        <w:t>9. Urządzenie wielofunkcyjne może obsługiwać wyłącznie bibliotekarz. Istnieje możliwość wykonania pojedynczych wydruków tekstów po uzyskaniu zgody bibliotekarza. Nie wykonuje się wydruków kompletnych stron internetowych oraz grafiki. Drukując, należy korzystać z własnych materiałów papierniczych.</w:t>
      </w:r>
    </w:p>
    <w:p w:rsidR="00C32916" w:rsidRPr="00C32916" w:rsidRDefault="00C32916" w:rsidP="00C32916">
      <w:r w:rsidRPr="00C32916">
        <w:t>10. Komputer może być wykorzystany do przeglądania dyskietek, CD-ROM i płyt DVD i innych nośników tylko z zasobów biblioteki. Programy komputerowe udostępniane są jedynie na miejscu, nie ma możliwości wypożyczania ich do domu lub wynoszenia do innych pomieszczeń. Wyjątek stanowią nauczyciele, którzy chcą skorzystać z programów podczas zajęć w pracowni komputerowej.</w:t>
      </w:r>
    </w:p>
    <w:p w:rsidR="00C32916" w:rsidRPr="00C32916" w:rsidRDefault="00C32916" w:rsidP="00C32916">
      <w:r w:rsidRPr="00C32916">
        <w:t>11. Zabrania się:</w:t>
      </w:r>
    </w:p>
    <w:p w:rsidR="00C32916" w:rsidRPr="00C32916" w:rsidRDefault="00C32916" w:rsidP="00C32916">
      <w:pPr>
        <w:numPr>
          <w:ilvl w:val="0"/>
          <w:numId w:val="1"/>
        </w:numPr>
      </w:pPr>
      <w:r w:rsidRPr="00C32916">
        <w:t>Składowania własnych i usuwania istniejących plików na dyskach twardych;</w:t>
      </w:r>
    </w:p>
    <w:p w:rsidR="00C32916" w:rsidRPr="00C32916" w:rsidRDefault="00C32916" w:rsidP="00C32916">
      <w:pPr>
        <w:numPr>
          <w:ilvl w:val="0"/>
          <w:numId w:val="1"/>
        </w:numPr>
      </w:pPr>
      <w:r w:rsidRPr="00C32916">
        <w:t>Dokonywania jakichkolwiek napraw, przekonfigurowywania sprzętu, samowolnego manipulowania sprzętem, włączania i wyłączania urządzeń do sieci elektrycznej bez zgody nauczyciela; </w:t>
      </w:r>
    </w:p>
    <w:p w:rsidR="00C32916" w:rsidRPr="00C32916" w:rsidRDefault="00C32916" w:rsidP="00C32916">
      <w:pPr>
        <w:numPr>
          <w:ilvl w:val="0"/>
          <w:numId w:val="1"/>
        </w:numPr>
      </w:pPr>
      <w:r w:rsidRPr="00C32916">
        <w:t>Instalowania własnych programów, korzystania z komunikatorów internetowych (np. Skype, Tlen, Gadu-Gadu itp.), czatów; </w:t>
      </w:r>
    </w:p>
    <w:p w:rsidR="00C32916" w:rsidRPr="00C32916" w:rsidRDefault="00C32916" w:rsidP="00C32916">
      <w:pPr>
        <w:numPr>
          <w:ilvl w:val="0"/>
          <w:numId w:val="1"/>
        </w:numPr>
      </w:pPr>
      <w:r w:rsidRPr="00C32916">
        <w:t>Kopiowania oprogramowania zarówno ze sprzętu należącego do ICIM, jak również z dostępnych stron internetowych; </w:t>
      </w:r>
    </w:p>
    <w:p w:rsidR="00C32916" w:rsidRPr="00C32916" w:rsidRDefault="00C32916" w:rsidP="00C32916">
      <w:pPr>
        <w:numPr>
          <w:ilvl w:val="0"/>
          <w:numId w:val="1"/>
        </w:numPr>
      </w:pPr>
      <w:r w:rsidRPr="00C32916">
        <w:t>Korzystania ze stron internetowych upowszechniających pornografię i przemoc.</w:t>
      </w:r>
    </w:p>
    <w:p w:rsidR="00C32916" w:rsidRPr="00C32916" w:rsidRDefault="00C32916" w:rsidP="00C32916">
      <w:r w:rsidRPr="00C32916">
        <w:br/>
        <w:t>12. Po zakończeniu pracy należy wylogować się ze swojego konta lub zamknąć system a stanowisko komputerowe należy pozostawić w idealnym porządku.</w:t>
      </w:r>
    </w:p>
    <w:p w:rsidR="00C32916" w:rsidRPr="00C32916" w:rsidRDefault="00C32916" w:rsidP="00C32916">
      <w:r w:rsidRPr="00C32916">
        <w:t>13. Za szkody wyrządzone w ICIM w wyniku umyślnego działania odpowiada użytkownik, a w przypadku ucznia, jego rodzice (prawni opiekunowie). W przypadku wprowadzenia wirusów komputerowych lub innego działania niezgodnego z prawem użytkownik ponosi odpowiedzialność zgodnie z przepisami kodeksu karnego.</w:t>
      </w:r>
    </w:p>
    <w:p w:rsidR="00C32916" w:rsidRPr="00C32916" w:rsidRDefault="00C32916" w:rsidP="00C32916">
      <w:r w:rsidRPr="00C32916">
        <w:t>14. Za nieprzestrzeganie regulaminu lub przypadku stwierdzenia naruszenia zasad obowiązujących w ICIM bibliotekarz ma prawo do natychmiastowego przerwania pracy użytkownika, a także odmówić czasowego, a w szczególnych przypadkach bezterminowego prawa korzystania z ICIM informując o tym dyrektora.</w:t>
      </w:r>
    </w:p>
    <w:p w:rsidR="00C32916" w:rsidRPr="00C32916" w:rsidRDefault="00C32916" w:rsidP="00C32916">
      <w:r w:rsidRPr="00C32916">
        <w:t>15. Podczas pracy z komputerem obowiązują ogólne przepisy BHP dotyczące obsługi urządzeń elektronicznych.</w:t>
      </w:r>
    </w:p>
    <w:p w:rsidR="00EC377E" w:rsidRDefault="00EC377E"/>
    <w:sectPr w:rsidR="00EC37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B76218"/>
    <w:multiLevelType w:val="multilevel"/>
    <w:tmpl w:val="1D3CC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916"/>
    <w:rsid w:val="00C32916"/>
    <w:rsid w:val="00EC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748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465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Kasia </cp:lastModifiedBy>
  <cp:revision>1</cp:revision>
  <dcterms:created xsi:type="dcterms:W3CDTF">2015-06-05T13:59:00Z</dcterms:created>
  <dcterms:modified xsi:type="dcterms:W3CDTF">2015-06-05T14:00:00Z</dcterms:modified>
</cp:coreProperties>
</file>