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6C1699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ZP9</w:t>
      </w:r>
      <w:r w:rsidR="001C7371">
        <w:rPr>
          <w:rFonts w:ascii="Tahoma" w:hAnsi="Tahoma"/>
        </w:rPr>
        <w:t>/A/</w:t>
      </w:r>
      <w:r>
        <w:rPr>
          <w:rFonts w:ascii="Tahoma" w:hAnsi="Tahoma"/>
        </w:rPr>
        <w:t>5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E5796">
        <w:rPr>
          <w:rFonts w:ascii="Tahoma" w:hAnsi="Tahoma"/>
        </w:rPr>
        <w:t>/II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05196">
        <w:rPr>
          <w:rFonts w:ascii="Tahoma" w:hAnsi="Tahoma"/>
          <w:sz w:val="16"/>
        </w:rPr>
        <w:t>13.04</w:t>
      </w:r>
      <w:r w:rsidR="00213E8A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3" w:rsidRDefault="00205196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MAQUET Polska Sp. z o.o.</w:t>
            </w:r>
          </w:p>
          <w:p w:rsidR="00205196" w:rsidRPr="00B016DD" w:rsidRDefault="00205196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02-823 Warszawa, ul. Osmańska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2051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205196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 xml:space="preserve">  – </w:t>
            </w:r>
            <w:r w:rsidR="00205196">
              <w:rPr>
                <w:rFonts w:ascii="Tahoma" w:hAnsi="Tahoma"/>
                <w:sz w:val="16"/>
              </w:rPr>
              <w:t>16 758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205196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3" w:rsidRDefault="00205196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Rovers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z o.o.</w:t>
            </w:r>
          </w:p>
          <w:p w:rsidR="00205196" w:rsidRPr="00B016DD" w:rsidRDefault="00205196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05-501 Piaseczno, ul. Stołeczna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2051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FE31A3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205196">
              <w:rPr>
                <w:rFonts w:ascii="Tahoma" w:hAnsi="Tahoma"/>
                <w:sz w:val="16"/>
              </w:rPr>
              <w:t>2 485,00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205196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  <w:r w:rsidR="001C7371">
              <w:rPr>
                <w:rFonts w:ascii="Tahoma" w:hAnsi="Tahoma"/>
                <w:sz w:val="16"/>
              </w:rPr>
              <w:t xml:space="preserve">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205196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  <w:r w:rsidR="00205196">
              <w:rPr>
                <w:rFonts w:ascii="Tahoma" w:hAnsi="Tahoma"/>
                <w:sz w:val="16"/>
              </w:rPr>
              <w:t>0</w:t>
            </w:r>
            <w:r>
              <w:rPr>
                <w:rFonts w:ascii="Tahoma" w:hAnsi="Tahoma"/>
                <w:sz w:val="16"/>
              </w:rPr>
              <w:t xml:space="preserve"> m-ce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A3" w:rsidRDefault="00205196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Zarys</w:t>
            </w:r>
            <w:proofErr w:type="spellEnd"/>
            <w:r>
              <w:rPr>
                <w:rFonts w:ascii="Tahoma" w:hAnsi="Tahoma"/>
                <w:sz w:val="16"/>
              </w:rPr>
              <w:t xml:space="preserve"> International Group Sp. z o.o. Sp. k.</w:t>
            </w:r>
          </w:p>
          <w:p w:rsidR="00205196" w:rsidRDefault="00205196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41-808 Zabrze, ul. Pod Borem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2051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205196">
              <w:rPr>
                <w:rFonts w:ascii="Tahoma" w:hAnsi="Tahoma"/>
                <w:sz w:val="16"/>
              </w:rPr>
              <w:t xml:space="preserve">1 </w:t>
            </w:r>
            <w:r>
              <w:rPr>
                <w:rFonts w:ascii="Tahoma" w:hAnsi="Tahoma"/>
                <w:sz w:val="16"/>
              </w:rPr>
              <w:t xml:space="preserve">– </w:t>
            </w:r>
            <w:r w:rsidR="00205196">
              <w:rPr>
                <w:rFonts w:ascii="Tahoma" w:hAnsi="Tahoma"/>
                <w:sz w:val="16"/>
              </w:rPr>
              <w:t>7 986,39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205196">
        <w:rPr>
          <w:rFonts w:ascii="Arial" w:hAnsi="Arial" w:cs="Arial"/>
          <w:b/>
          <w:color w:val="000000"/>
        </w:rPr>
        <w:t>35 033,04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1821D5">
        <w:rPr>
          <w:rFonts w:ascii="Arial" w:hAnsi="Arial"/>
          <w:color w:val="000000"/>
          <w:highlight w:val="white"/>
        </w:rPr>
        <w:t>9 248,04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1821D5">
        <w:rPr>
          <w:rFonts w:ascii="Arial" w:hAnsi="Arial"/>
          <w:color w:val="000000"/>
          <w:highlight w:val="white"/>
        </w:rPr>
        <w:t>972,00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1821D5">
        <w:rPr>
          <w:rFonts w:ascii="Arial" w:hAnsi="Arial"/>
          <w:color w:val="000000"/>
          <w:highlight w:val="white"/>
        </w:rPr>
        <w:t>2 295,00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4 –</w:t>
      </w:r>
      <w:r w:rsidR="001821D5">
        <w:rPr>
          <w:rFonts w:ascii="Arial" w:hAnsi="Arial"/>
          <w:color w:val="000000"/>
          <w:highlight w:val="white"/>
        </w:rPr>
        <w:t xml:space="preserve"> 5 940,00 </w:t>
      </w:r>
      <w:r>
        <w:rPr>
          <w:rFonts w:ascii="Arial" w:hAnsi="Arial"/>
          <w:color w:val="000000"/>
          <w:highlight w:val="white"/>
        </w:rPr>
        <w:t>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5 – </w:t>
      </w:r>
      <w:r w:rsidR="001821D5">
        <w:rPr>
          <w:rFonts w:ascii="Arial" w:hAnsi="Arial"/>
          <w:color w:val="000000"/>
          <w:highlight w:val="white"/>
        </w:rPr>
        <w:t xml:space="preserve">16 578,00 </w:t>
      </w:r>
      <w:r>
        <w:rPr>
          <w:rFonts w:ascii="Arial" w:hAnsi="Arial"/>
          <w:color w:val="000000"/>
          <w:highlight w:val="white"/>
        </w:rPr>
        <w:t>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821D5"/>
    <w:rsid w:val="001C7371"/>
    <w:rsid w:val="001E5796"/>
    <w:rsid w:val="00205196"/>
    <w:rsid w:val="00213E8A"/>
    <w:rsid w:val="00387360"/>
    <w:rsid w:val="004E6873"/>
    <w:rsid w:val="00667433"/>
    <w:rsid w:val="00684960"/>
    <w:rsid w:val="006C0E4C"/>
    <w:rsid w:val="006C1699"/>
    <w:rsid w:val="00BA2938"/>
    <w:rsid w:val="00D446C4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</cp:revision>
  <dcterms:created xsi:type="dcterms:W3CDTF">2017-04-13T08:38:00Z</dcterms:created>
  <dcterms:modified xsi:type="dcterms:W3CDTF">2017-04-13T08:42:00Z</dcterms:modified>
</cp:coreProperties>
</file>