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8D" w:rsidRPr="0014638D" w:rsidRDefault="0014638D" w:rsidP="0014638D">
      <w:pPr>
        <w:jc w:val="center"/>
        <w:rPr>
          <w:b/>
          <w:sz w:val="32"/>
        </w:rPr>
      </w:pPr>
      <w:r w:rsidRPr="0014638D">
        <w:rPr>
          <w:b/>
          <w:sz w:val="32"/>
        </w:rPr>
        <w:t xml:space="preserve">STATUT </w:t>
      </w:r>
      <w:r w:rsidRPr="0014638D">
        <w:rPr>
          <w:b/>
          <w:sz w:val="32"/>
        </w:rPr>
        <w:t>ZESPOŁU PUBLICZNYCH ZAKŁADÓW OPIEKI ZDROWOTNEJ W ZAWONI</w:t>
      </w:r>
    </w:p>
    <w:p w:rsidR="0014638D" w:rsidRDefault="0014638D" w:rsidP="0014638D"/>
    <w:p w:rsidR="0014638D" w:rsidRDefault="0014638D" w:rsidP="0014638D">
      <w:r>
        <w:t>Samodzielny publiczny zakład opieki zdrowotnej</w:t>
      </w:r>
    </w:p>
    <w:p w:rsidR="0014638D" w:rsidRDefault="0014638D" w:rsidP="0014638D"/>
    <w:p w:rsidR="0014638D" w:rsidRPr="0014638D" w:rsidRDefault="0014638D" w:rsidP="0014638D">
      <w:pPr>
        <w:pStyle w:val="Rozdzia"/>
      </w:pPr>
      <w:r w:rsidRPr="0014638D">
        <w:t>Rozdział I</w:t>
      </w:r>
    </w:p>
    <w:p w:rsidR="0014638D" w:rsidRPr="0014638D" w:rsidRDefault="0014638D" w:rsidP="0014638D">
      <w:pPr>
        <w:pStyle w:val="Rozdzia"/>
      </w:pPr>
      <w:r w:rsidRPr="0014638D">
        <w:t>POSTANOWIENIA OGÓLNE</w:t>
      </w:r>
    </w:p>
    <w:p w:rsidR="0014638D" w:rsidRDefault="0014638D" w:rsidP="0014638D"/>
    <w:p w:rsidR="0014638D" w:rsidRDefault="0014638D" w:rsidP="0014638D">
      <w:pPr>
        <w:pStyle w:val="paragraf"/>
      </w:pPr>
      <w:r>
        <w:t>§</w:t>
      </w:r>
      <w:r>
        <w:t xml:space="preserve"> 1.</w:t>
      </w:r>
    </w:p>
    <w:p w:rsidR="0014638D" w:rsidRPr="0014638D" w:rsidRDefault="0014638D" w:rsidP="0014638D">
      <w:pPr>
        <w:pStyle w:val="Punkt111"/>
      </w:pPr>
      <w:r w:rsidRPr="0014638D">
        <w:t>Samodzielny publiczny zakład opieki zdrowotnej pod nazwą Zespół Publicznych Zakładów Opieki Zdrowotnej w Zawoni Zwany dalej Zespołem posiada osobowość prawną i działa na podstawie:</w:t>
      </w:r>
    </w:p>
    <w:p w:rsidR="0014638D" w:rsidRDefault="0014638D" w:rsidP="0014638D">
      <w:pPr>
        <w:pStyle w:val="Akapitzlist"/>
        <w:numPr>
          <w:ilvl w:val="1"/>
          <w:numId w:val="2"/>
        </w:numPr>
        <w:ind w:hanging="357"/>
        <w:contextualSpacing w:val="0"/>
        <w:jc w:val="both"/>
      </w:pPr>
      <w:r>
        <w:t>Zarządzenia Nr 64 Wojewody Wrocławskiego z dnia 29.04.1994 r. w sprawie utworzenia Zespołu Publicznych Zakładów Opieki Zdrowotnej w Zawoni.</w:t>
      </w:r>
    </w:p>
    <w:p w:rsidR="0014638D" w:rsidRDefault="0014638D" w:rsidP="0014638D">
      <w:pPr>
        <w:pStyle w:val="Akapitzlist"/>
        <w:numPr>
          <w:ilvl w:val="1"/>
          <w:numId w:val="2"/>
        </w:numPr>
        <w:ind w:hanging="357"/>
        <w:contextualSpacing w:val="0"/>
        <w:jc w:val="both"/>
      </w:pPr>
      <w:r>
        <w:t>Porozumienia zawartego w dniu 11 kwietnia 1994 roku pomiędzy Wojewodą Wrocławskim a Zarządem Gminy w Zawoni.</w:t>
      </w:r>
    </w:p>
    <w:p w:rsidR="0014638D" w:rsidRDefault="0014638D" w:rsidP="0014638D">
      <w:pPr>
        <w:pStyle w:val="Akapitzlist"/>
        <w:numPr>
          <w:ilvl w:val="1"/>
          <w:numId w:val="2"/>
        </w:numPr>
        <w:ind w:hanging="357"/>
        <w:contextualSpacing w:val="0"/>
        <w:jc w:val="both"/>
      </w:pPr>
      <w:r>
        <w:t>Zarządzenia Nr 230 Wojewody Wrocławskiego z dnia 26.10.1998 r. w sprawie przekształcenia Zespołu Publicznych Zakładów Opieki Zdrowotnej w Zawoni z jednostki budżetowej w samodzielny publiczny zakład opieki zdrowotnej.</w:t>
      </w:r>
    </w:p>
    <w:p w:rsidR="0014638D" w:rsidRDefault="0014638D" w:rsidP="0014638D">
      <w:pPr>
        <w:pStyle w:val="Akapitzlist"/>
        <w:numPr>
          <w:ilvl w:val="1"/>
          <w:numId w:val="2"/>
        </w:numPr>
        <w:ind w:hanging="357"/>
        <w:contextualSpacing w:val="0"/>
        <w:jc w:val="both"/>
      </w:pPr>
      <w:r>
        <w:t>Ustawy z dnia 30.08.1991 r. o zakładach opieki zdrow</w:t>
      </w:r>
      <w:r w:rsidR="00604386">
        <w:t>otnej /tekst jednolity Dz. U. z </w:t>
      </w:r>
      <w:r>
        <w:t>2007 r. Nr 14, poz. 89 ze zmianami) oraz przepisów wykonawczych tej ustawy.</w:t>
      </w:r>
    </w:p>
    <w:p w:rsidR="0014638D" w:rsidRDefault="0014638D" w:rsidP="0014638D">
      <w:pPr>
        <w:pStyle w:val="Akapitzlist"/>
        <w:numPr>
          <w:ilvl w:val="1"/>
          <w:numId w:val="2"/>
        </w:numPr>
        <w:ind w:hanging="357"/>
        <w:contextualSpacing w:val="0"/>
        <w:jc w:val="both"/>
      </w:pPr>
      <w:r>
        <w:t>Niniejszego statutu.</w:t>
      </w:r>
    </w:p>
    <w:p w:rsidR="0014638D" w:rsidRDefault="0014638D" w:rsidP="0014638D">
      <w:pPr>
        <w:pStyle w:val="Akapitzlist"/>
        <w:numPr>
          <w:ilvl w:val="1"/>
          <w:numId w:val="2"/>
        </w:numPr>
        <w:ind w:hanging="357"/>
        <w:contextualSpacing w:val="0"/>
        <w:jc w:val="both"/>
      </w:pPr>
      <w:r>
        <w:t>Innych przepisów dotyczących zakładów opieki zdrowotnej</w:t>
      </w:r>
    </w:p>
    <w:p w:rsidR="0014638D" w:rsidRDefault="0014638D" w:rsidP="0014638D">
      <w:pPr>
        <w:spacing w:after="240"/>
      </w:pPr>
    </w:p>
    <w:p w:rsidR="0014638D" w:rsidRDefault="0014638D" w:rsidP="0014638D">
      <w:pPr>
        <w:pStyle w:val="paragraf"/>
      </w:pPr>
      <w:r>
        <w:t>§</w:t>
      </w:r>
      <w:r>
        <w:t xml:space="preserve"> 2.</w:t>
      </w:r>
    </w:p>
    <w:p w:rsidR="0014638D" w:rsidRDefault="0014638D" w:rsidP="0014638D">
      <w:pPr>
        <w:pStyle w:val="Punkt111"/>
        <w:numPr>
          <w:ilvl w:val="0"/>
          <w:numId w:val="3"/>
        </w:numPr>
      </w:pPr>
      <w:r>
        <w:t>Organem założycielskim i sprawującym</w:t>
      </w:r>
      <w:r>
        <w:t xml:space="preserve"> nadzór nad Zespołem jest Gmina </w:t>
      </w:r>
      <w:r>
        <w:t>Zawonia</w:t>
      </w:r>
    </w:p>
    <w:p w:rsidR="0014638D" w:rsidRDefault="0014638D" w:rsidP="0014638D">
      <w:pPr>
        <w:spacing w:after="240"/>
      </w:pPr>
    </w:p>
    <w:p w:rsidR="0014638D" w:rsidRDefault="0014638D" w:rsidP="0014638D">
      <w:pPr>
        <w:pStyle w:val="paragraf"/>
      </w:pPr>
      <w:r>
        <w:t>§</w:t>
      </w:r>
      <w:r>
        <w:t xml:space="preserve"> 3.</w:t>
      </w:r>
    </w:p>
    <w:p w:rsidR="0014638D" w:rsidRDefault="0014638D" w:rsidP="0014638D">
      <w:pPr>
        <w:pStyle w:val="Punkt111"/>
        <w:numPr>
          <w:ilvl w:val="0"/>
          <w:numId w:val="4"/>
        </w:numPr>
      </w:pPr>
      <w:r w:rsidRPr="0014638D">
        <w:t>Samodzielny Publiczny Zakład Opieki Zdrowotnej pod nazwą Zespół Publicznych Zakładów Opieki Zdrowotnej w Zawoni jest wpisany do rejestru publicznych zakładów opieki zdrowotnej przez Wojewodę Dolnośląskiego pod nr 02-00305 oraz przez Sąd Rejonowy dla Wrocławia Fabrycznej , VI Wydział Gospodarczy Krajowego Rejestru Sądowego, sygnatura akt WR.VI NS-REJ.KRS/385/01/879.</w:t>
      </w:r>
    </w:p>
    <w:p w:rsidR="0014638D" w:rsidRDefault="0014638D" w:rsidP="0014638D">
      <w:pPr>
        <w:pStyle w:val="Punkt111"/>
        <w:numPr>
          <w:ilvl w:val="0"/>
          <w:numId w:val="4"/>
        </w:numPr>
      </w:pPr>
      <w:r>
        <w:t>Siedzibą Zespołu jest Zawonia ul. Spacerowa 6.</w:t>
      </w:r>
    </w:p>
    <w:p w:rsidR="0014638D" w:rsidRDefault="0014638D" w:rsidP="0014638D">
      <w:pPr>
        <w:pStyle w:val="Punkt111"/>
        <w:numPr>
          <w:ilvl w:val="0"/>
          <w:numId w:val="4"/>
        </w:numPr>
      </w:pPr>
      <w:r>
        <w:lastRenderedPageBreak/>
        <w:t>W skład Zespołu wchodzą:</w:t>
      </w:r>
    </w:p>
    <w:p w:rsidR="0014638D" w:rsidRDefault="0014638D" w:rsidP="0014638D">
      <w:pPr>
        <w:spacing w:after="240"/>
        <w:ind w:firstLine="708"/>
      </w:pPr>
      <w:r>
        <w:t>Gminny Ośrodek Zdrowia w Zawoni</w:t>
      </w:r>
    </w:p>
    <w:p w:rsidR="0014638D" w:rsidRDefault="0014638D" w:rsidP="0014638D">
      <w:pPr>
        <w:spacing w:after="240"/>
        <w:ind w:left="708"/>
      </w:pPr>
      <w:r>
        <w:t>Wiejski Ośrodek Zdrowia w Czeszowie.</w:t>
      </w:r>
    </w:p>
    <w:p w:rsidR="0014638D" w:rsidRDefault="0014638D" w:rsidP="0014638D">
      <w:pPr>
        <w:spacing w:after="240"/>
      </w:pPr>
    </w:p>
    <w:p w:rsidR="0014638D" w:rsidRDefault="0014638D" w:rsidP="0014638D">
      <w:pPr>
        <w:pStyle w:val="Rozdzia"/>
      </w:pPr>
      <w:r>
        <w:t>Rozdział II</w:t>
      </w:r>
    </w:p>
    <w:p w:rsidR="0014638D" w:rsidRDefault="0014638D" w:rsidP="0014638D">
      <w:pPr>
        <w:pStyle w:val="Rozdzia"/>
      </w:pPr>
      <w:r>
        <w:t xml:space="preserve">OBSZAR DZIAŁANIA, CELE, ZADANIA, RODZAJE </w:t>
      </w:r>
    </w:p>
    <w:p w:rsidR="0014638D" w:rsidRDefault="0014638D" w:rsidP="0014638D">
      <w:pPr>
        <w:pStyle w:val="Rozdzia"/>
      </w:pPr>
      <w:r>
        <w:t>I ZAKRES UDZIELANYCH ŚWIADCZEŃ ZDROWOTNYCH</w:t>
      </w:r>
    </w:p>
    <w:p w:rsidR="0014638D" w:rsidRDefault="0014638D" w:rsidP="0014638D">
      <w:pPr>
        <w:spacing w:after="240"/>
      </w:pPr>
    </w:p>
    <w:p w:rsidR="0014638D" w:rsidRDefault="0014638D" w:rsidP="0014638D">
      <w:pPr>
        <w:pStyle w:val="paragraf"/>
      </w:pPr>
      <w:r>
        <w:t>§</w:t>
      </w:r>
      <w:r>
        <w:t xml:space="preserve"> 4.</w:t>
      </w:r>
    </w:p>
    <w:p w:rsidR="00B44CE7" w:rsidRDefault="0014638D" w:rsidP="00B44CE7">
      <w:pPr>
        <w:pStyle w:val="Punkt111"/>
        <w:numPr>
          <w:ilvl w:val="0"/>
          <w:numId w:val="5"/>
        </w:numPr>
      </w:pPr>
      <w:r>
        <w:t>Podstawowym obszarem działania Zespołu jest Gmina Zawonia.</w:t>
      </w:r>
    </w:p>
    <w:p w:rsidR="0014638D" w:rsidRDefault="0014638D" w:rsidP="00B44CE7">
      <w:pPr>
        <w:pStyle w:val="Punkt111"/>
        <w:numPr>
          <w:ilvl w:val="0"/>
          <w:numId w:val="5"/>
        </w:numPr>
      </w:pPr>
      <w:r>
        <w:t>Dodatkowy obszar działania określony może być w umowach z innymi niż Rada Gminy dysponentami środków.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5.</w:t>
      </w:r>
    </w:p>
    <w:p w:rsidR="00B44CE7" w:rsidRDefault="0014638D" w:rsidP="00B44CE7">
      <w:pPr>
        <w:pStyle w:val="Punkt111"/>
        <w:numPr>
          <w:ilvl w:val="0"/>
          <w:numId w:val="6"/>
        </w:numPr>
      </w:pPr>
      <w:r>
        <w:t>Celem Zespołu jest udzielanie świadczeń zdrowotnych ludności obszaru działania Zespołu, wszystkim osobom potrzebującym udzielenia świadczeń zdrowotnych ze względu na zagrożenie życia lub zdrowia oraz promocja zdrowia.</w:t>
      </w:r>
    </w:p>
    <w:p w:rsidR="0014638D" w:rsidRDefault="0014638D" w:rsidP="00B44CE7">
      <w:pPr>
        <w:pStyle w:val="Punkt111"/>
        <w:numPr>
          <w:ilvl w:val="0"/>
          <w:numId w:val="6"/>
        </w:numPr>
      </w:pPr>
      <w:r>
        <w:t>Celem Zespołu jest również dążenie do osiągnięcia określonych standardów jakości w zakresie sprawowanej opieki zdrowotnej, uczestniczenie w przygotowaniu osób do wykonywania zawodu medycznego i kształcenia osób wykonujących zawód medyczny.</w:t>
      </w:r>
    </w:p>
    <w:p w:rsidR="00B44CE7" w:rsidRDefault="00B44CE7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6.</w:t>
      </w:r>
    </w:p>
    <w:p w:rsidR="00B44CE7" w:rsidRDefault="0014638D" w:rsidP="00B44CE7">
      <w:pPr>
        <w:pStyle w:val="Punkt111"/>
        <w:numPr>
          <w:ilvl w:val="0"/>
          <w:numId w:val="7"/>
        </w:numPr>
      </w:pPr>
      <w:r>
        <w:t>Do podstawowych zadań Zespołu należy w szczególności: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t>Udzielanie świadczeń zdrowotnych w zakresie ambulatoryjnej opieki zdrowotnej.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t>Orzecznictwo lekarskie.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t>Prowadzenie statystyki medycznej.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t>Pielęgnacja chorych.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t>Prowadzenie ambulatoryjnej rehabilitacji leczniczej.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t>Opieka nad ciężarną, kobietą w połogu i noworodkiem.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t>Czynności z zakresu stomatologii zachowawczej.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t>Sprawowanie opieki profilaktycznej nad dziećmi i młodzieżą w placówkach oświatowo</w:t>
      </w:r>
      <w:r w:rsidR="00B44CE7">
        <w:t>-</w:t>
      </w:r>
      <w:r>
        <w:t>wychowawczych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lastRenderedPageBreak/>
        <w:t>Promocja zdrowia ze szczególnym uwzględnieniem zadań wynikających z Narodowego Programu Zdrowia.</w:t>
      </w:r>
    </w:p>
    <w:p w:rsidR="00B44CE7" w:rsidRDefault="0014638D" w:rsidP="00B44CE7">
      <w:pPr>
        <w:pStyle w:val="Punkt111"/>
        <w:numPr>
          <w:ilvl w:val="1"/>
          <w:numId w:val="7"/>
        </w:numPr>
      </w:pPr>
      <w:r>
        <w:t>Współdziałanie w kształceniu osób wykonujących zawody medyczne.</w:t>
      </w:r>
    </w:p>
    <w:p w:rsidR="0014638D" w:rsidRDefault="0014638D" w:rsidP="00B44CE7">
      <w:pPr>
        <w:pStyle w:val="Punkt111"/>
        <w:numPr>
          <w:ilvl w:val="0"/>
          <w:numId w:val="7"/>
        </w:numPr>
      </w:pPr>
      <w:r>
        <w:t>Rada Gminy w Zawoni może nałożyć na Zespół dodatkowe działania, jeżeli jest to niezbędne ze względu na potrzeby systemu opieki zdrowotnej, w przypadku klęski żywiołowej lub w celu wykonania zobowiązań międzynarodowych.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7.</w:t>
      </w:r>
    </w:p>
    <w:p w:rsidR="00B44CE7" w:rsidRDefault="0014638D" w:rsidP="00B44CE7">
      <w:pPr>
        <w:pStyle w:val="Punkt111"/>
        <w:numPr>
          <w:ilvl w:val="0"/>
          <w:numId w:val="8"/>
        </w:numPr>
      </w:pPr>
      <w:r>
        <w:t>Zespół udziela świadczeń na zasadach określonych z dysponentami środków finansowych.</w:t>
      </w:r>
    </w:p>
    <w:p w:rsidR="0014638D" w:rsidRDefault="0014638D" w:rsidP="00B44CE7">
      <w:pPr>
        <w:pStyle w:val="Punkt111"/>
        <w:numPr>
          <w:ilvl w:val="0"/>
          <w:numId w:val="8"/>
        </w:numPr>
      </w:pPr>
      <w:r>
        <w:t>Zespół udziela świadczeń zdrowotnych osobom nieubezpieczonym oraz cudzoziemcom na zasadach określonych w powszechnie obowiązujących przepisach prawa.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Rozdzia"/>
      </w:pPr>
      <w:r>
        <w:t>Rozdział III</w:t>
      </w:r>
    </w:p>
    <w:p w:rsidR="00B44CE7" w:rsidRDefault="00B44CE7" w:rsidP="0014638D">
      <w:pPr>
        <w:spacing w:after="240"/>
      </w:pPr>
    </w:p>
    <w:p w:rsidR="0014638D" w:rsidRDefault="0014638D" w:rsidP="0014638D">
      <w:pPr>
        <w:spacing w:after="240"/>
      </w:pPr>
      <w:r>
        <w:t>Organami Zespołu są:</w:t>
      </w:r>
    </w:p>
    <w:p w:rsidR="00B44CE7" w:rsidRDefault="0014638D" w:rsidP="00B44CE7">
      <w:pPr>
        <w:pStyle w:val="Punkt111"/>
        <w:numPr>
          <w:ilvl w:val="0"/>
          <w:numId w:val="9"/>
        </w:numPr>
      </w:pPr>
      <w:r>
        <w:t>Kierownik</w:t>
      </w:r>
    </w:p>
    <w:p w:rsidR="0014638D" w:rsidRDefault="0014638D" w:rsidP="00B44CE7">
      <w:pPr>
        <w:pStyle w:val="Punkt111"/>
        <w:numPr>
          <w:ilvl w:val="0"/>
          <w:numId w:val="9"/>
        </w:numPr>
      </w:pPr>
      <w:r>
        <w:t>Rada społeczna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8.</w:t>
      </w:r>
    </w:p>
    <w:p w:rsidR="00B44CE7" w:rsidRDefault="0014638D" w:rsidP="00B44CE7">
      <w:pPr>
        <w:pStyle w:val="Punkt111"/>
        <w:numPr>
          <w:ilvl w:val="0"/>
          <w:numId w:val="10"/>
        </w:numPr>
      </w:pPr>
      <w:r>
        <w:t>Kierownik kieruje działalnością Zespołu i reprezentuje go na zewnątrz</w:t>
      </w:r>
    </w:p>
    <w:p w:rsidR="00B44CE7" w:rsidRDefault="0014638D" w:rsidP="00B44CE7">
      <w:pPr>
        <w:pStyle w:val="Punkt111"/>
        <w:numPr>
          <w:ilvl w:val="0"/>
          <w:numId w:val="10"/>
        </w:numPr>
      </w:pPr>
      <w:r>
        <w:t>Kierownik wykonuje swoje obowiązki w ramach stosunku pracy wynikającego z powołania.</w:t>
      </w:r>
    </w:p>
    <w:p w:rsidR="00B44CE7" w:rsidRDefault="0014638D" w:rsidP="00B44CE7">
      <w:pPr>
        <w:pStyle w:val="Punkt111"/>
        <w:numPr>
          <w:ilvl w:val="0"/>
          <w:numId w:val="10"/>
        </w:numPr>
      </w:pPr>
      <w:r>
        <w:t>Nawiązanie stosunku pracy z Kierownikiem dokonuje Wójt Gminy Zawonia.</w:t>
      </w:r>
    </w:p>
    <w:p w:rsidR="00B44CE7" w:rsidRDefault="0014638D" w:rsidP="00B44CE7">
      <w:pPr>
        <w:pStyle w:val="Punkt111"/>
        <w:numPr>
          <w:ilvl w:val="0"/>
          <w:numId w:val="10"/>
        </w:numPr>
      </w:pPr>
      <w:r>
        <w:t>Kierownik podejmuje samodzielnie decyzje dotyczące funkcjonowania Zespołu i ponosi za nie odpowiedzialność.</w:t>
      </w:r>
    </w:p>
    <w:p w:rsidR="0014638D" w:rsidRDefault="0014638D" w:rsidP="00B44CE7">
      <w:pPr>
        <w:pStyle w:val="Punkt111"/>
        <w:numPr>
          <w:ilvl w:val="0"/>
          <w:numId w:val="10"/>
        </w:numPr>
      </w:pPr>
      <w:r>
        <w:t>Kierownik jest przełożonym pracowników Zespołu.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9.</w:t>
      </w:r>
    </w:p>
    <w:p w:rsidR="00B44CE7" w:rsidRDefault="0014638D" w:rsidP="00B44CE7">
      <w:pPr>
        <w:pStyle w:val="Punkt111"/>
        <w:numPr>
          <w:ilvl w:val="0"/>
          <w:numId w:val="11"/>
        </w:numPr>
      </w:pPr>
      <w:r>
        <w:t>Kierownik zarządza Zespołem przy pomocy:</w:t>
      </w:r>
    </w:p>
    <w:p w:rsidR="00B44CE7" w:rsidRDefault="0014638D" w:rsidP="00B44CE7">
      <w:pPr>
        <w:pStyle w:val="Punkt111"/>
        <w:numPr>
          <w:ilvl w:val="1"/>
          <w:numId w:val="11"/>
        </w:numPr>
      </w:pPr>
      <w:r>
        <w:t>Zastępcy Kierownika</w:t>
      </w:r>
    </w:p>
    <w:p w:rsidR="00B44CE7" w:rsidRDefault="0014638D" w:rsidP="00B44CE7">
      <w:pPr>
        <w:pStyle w:val="Punkt111"/>
        <w:numPr>
          <w:ilvl w:val="1"/>
          <w:numId w:val="11"/>
        </w:numPr>
      </w:pPr>
      <w:r>
        <w:t>Głównej Księgowej</w:t>
      </w:r>
    </w:p>
    <w:p w:rsidR="00B44CE7" w:rsidRDefault="0014638D" w:rsidP="00B44CE7">
      <w:pPr>
        <w:pStyle w:val="Punkt111"/>
        <w:numPr>
          <w:ilvl w:val="1"/>
          <w:numId w:val="11"/>
        </w:numPr>
      </w:pPr>
      <w:r>
        <w:t>Pielęgniarki Naczelnej</w:t>
      </w:r>
    </w:p>
    <w:p w:rsidR="00B44CE7" w:rsidRDefault="0014638D" w:rsidP="00B44CE7">
      <w:pPr>
        <w:pStyle w:val="Punkt111"/>
        <w:numPr>
          <w:ilvl w:val="0"/>
          <w:numId w:val="11"/>
        </w:numPr>
      </w:pPr>
      <w:r>
        <w:t>Kierownika w czasie jego nieobecności zastępuje:</w:t>
      </w:r>
    </w:p>
    <w:p w:rsidR="0014638D" w:rsidRDefault="0014638D" w:rsidP="00B44CE7">
      <w:pPr>
        <w:pStyle w:val="Punkt111"/>
        <w:numPr>
          <w:ilvl w:val="1"/>
          <w:numId w:val="11"/>
        </w:numPr>
      </w:pPr>
      <w:r>
        <w:lastRenderedPageBreak/>
        <w:t>Zastępca Kierownika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10.</w:t>
      </w:r>
    </w:p>
    <w:p w:rsidR="00B44CE7" w:rsidRDefault="0014638D" w:rsidP="00B44CE7">
      <w:pPr>
        <w:pStyle w:val="Punkt111"/>
        <w:numPr>
          <w:ilvl w:val="0"/>
          <w:numId w:val="12"/>
        </w:numPr>
      </w:pPr>
      <w:r>
        <w:t xml:space="preserve">Przy zespole działa Rada Społeczna zwana dalej </w:t>
      </w:r>
      <w:r w:rsidR="00B44CE7">
        <w:t>„</w:t>
      </w:r>
      <w:r>
        <w:t>Radą</w:t>
      </w:r>
      <w:r w:rsidR="00B44CE7">
        <w:t>”</w:t>
      </w:r>
    </w:p>
    <w:p w:rsidR="00B44CE7" w:rsidRDefault="0014638D" w:rsidP="00B44CE7">
      <w:pPr>
        <w:pStyle w:val="Punkt111"/>
        <w:numPr>
          <w:ilvl w:val="0"/>
          <w:numId w:val="12"/>
        </w:numPr>
      </w:pPr>
      <w:r>
        <w:t>Rada jest organem inicjującym i opiniodawczym Gminy Zawonia oraz doradczym Kierownika Zespołu.</w:t>
      </w:r>
    </w:p>
    <w:p w:rsidR="00B44CE7" w:rsidRDefault="0014638D" w:rsidP="00B44CE7">
      <w:pPr>
        <w:pStyle w:val="Punkt111"/>
        <w:numPr>
          <w:ilvl w:val="0"/>
          <w:numId w:val="12"/>
        </w:numPr>
      </w:pPr>
      <w:r>
        <w:t>Kadencja Rady trwa 4 lata.</w:t>
      </w:r>
    </w:p>
    <w:p w:rsidR="00B44CE7" w:rsidRDefault="0014638D" w:rsidP="00B44CE7">
      <w:pPr>
        <w:pStyle w:val="Punkt111"/>
        <w:numPr>
          <w:ilvl w:val="0"/>
          <w:numId w:val="12"/>
        </w:numPr>
      </w:pPr>
      <w:r>
        <w:t>Sposób zwoływania Rady i uchwalania uchwał określa Regulamin Rady.</w:t>
      </w:r>
    </w:p>
    <w:p w:rsidR="0014638D" w:rsidRDefault="0014638D" w:rsidP="00B44CE7">
      <w:pPr>
        <w:pStyle w:val="Punkt111"/>
        <w:numPr>
          <w:ilvl w:val="0"/>
          <w:numId w:val="12"/>
        </w:numPr>
      </w:pPr>
      <w:r>
        <w:t>W posiedzeniach Rady Społecznej mają prawo uczestniczyć z głosem doradczym osoby zaproszone przez Przewodniczącego Rady lub Kierownika Zespołu.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11.</w:t>
      </w:r>
    </w:p>
    <w:p w:rsidR="0014638D" w:rsidRDefault="0014638D" w:rsidP="0014638D">
      <w:pPr>
        <w:spacing w:after="240"/>
      </w:pPr>
      <w:r>
        <w:t>W skład zespołu wchodzą:</w:t>
      </w:r>
    </w:p>
    <w:p w:rsidR="00B44CE7" w:rsidRDefault="0014638D" w:rsidP="00B44CE7">
      <w:pPr>
        <w:pStyle w:val="Punkt111"/>
        <w:numPr>
          <w:ilvl w:val="0"/>
          <w:numId w:val="14"/>
        </w:numPr>
      </w:pPr>
      <w:r>
        <w:t>Gminny Ośrodek Zdrowia w Zawoni.</w:t>
      </w:r>
    </w:p>
    <w:p w:rsidR="00B44CE7" w:rsidRDefault="0014638D" w:rsidP="00B44CE7">
      <w:pPr>
        <w:pStyle w:val="Punkt111"/>
        <w:numPr>
          <w:ilvl w:val="1"/>
          <w:numId w:val="13"/>
        </w:numPr>
      </w:pPr>
      <w:r>
        <w:t>Poradnie Podstawowej Opieki Zdrowotnej</w:t>
      </w:r>
    </w:p>
    <w:p w:rsidR="00B44CE7" w:rsidRDefault="0014638D" w:rsidP="00B44CE7">
      <w:pPr>
        <w:pStyle w:val="Punkt111"/>
        <w:numPr>
          <w:ilvl w:val="2"/>
          <w:numId w:val="13"/>
        </w:numPr>
      </w:pPr>
      <w:r>
        <w:t>Poradnia Internistyczna</w:t>
      </w:r>
    </w:p>
    <w:p w:rsidR="00B44CE7" w:rsidRDefault="0014638D" w:rsidP="00B44CE7">
      <w:pPr>
        <w:pStyle w:val="Punkt111"/>
        <w:numPr>
          <w:ilvl w:val="2"/>
          <w:numId w:val="13"/>
        </w:numPr>
      </w:pPr>
      <w:r>
        <w:t>Poradnia dla dzieci</w:t>
      </w:r>
    </w:p>
    <w:p w:rsidR="00B44CE7" w:rsidRDefault="0014638D" w:rsidP="00B44CE7">
      <w:pPr>
        <w:pStyle w:val="Punkt111"/>
        <w:numPr>
          <w:ilvl w:val="2"/>
          <w:numId w:val="13"/>
        </w:numPr>
      </w:pPr>
      <w:r>
        <w:t>Gabinet Medycyny Szkolnej</w:t>
      </w:r>
    </w:p>
    <w:p w:rsidR="00B44CE7" w:rsidRDefault="0014638D" w:rsidP="00B44CE7">
      <w:pPr>
        <w:pStyle w:val="Punkt111"/>
        <w:numPr>
          <w:ilvl w:val="1"/>
          <w:numId w:val="13"/>
        </w:numPr>
      </w:pPr>
      <w:r>
        <w:t>Poradnie specjalistyczne</w:t>
      </w:r>
    </w:p>
    <w:p w:rsidR="00B44CE7" w:rsidRDefault="0014638D" w:rsidP="00B44CE7">
      <w:pPr>
        <w:pStyle w:val="Punkt111"/>
        <w:numPr>
          <w:ilvl w:val="2"/>
          <w:numId w:val="13"/>
        </w:numPr>
      </w:pPr>
      <w:r>
        <w:t>Poradnia Stomatologiczna</w:t>
      </w:r>
    </w:p>
    <w:p w:rsidR="00B44CE7" w:rsidRDefault="0014638D" w:rsidP="00B44CE7">
      <w:pPr>
        <w:pStyle w:val="Punkt111"/>
        <w:numPr>
          <w:ilvl w:val="2"/>
          <w:numId w:val="13"/>
        </w:numPr>
      </w:pPr>
      <w:r>
        <w:t>Poradnia Ginekologiczna</w:t>
      </w:r>
    </w:p>
    <w:p w:rsidR="00B44CE7" w:rsidRDefault="0014638D" w:rsidP="00B44CE7">
      <w:pPr>
        <w:pStyle w:val="Punkt111"/>
        <w:numPr>
          <w:ilvl w:val="1"/>
          <w:numId w:val="13"/>
        </w:numPr>
      </w:pPr>
      <w:r>
        <w:t>Gabinet Rehabilitacji i Fizjoterapii</w:t>
      </w:r>
    </w:p>
    <w:p w:rsidR="00B44CE7" w:rsidRDefault="0014638D" w:rsidP="00B44CE7">
      <w:pPr>
        <w:pStyle w:val="Punkt111"/>
      </w:pPr>
      <w:r>
        <w:t>Wiejski Ośrodek Zdrowia w Czeszowie.</w:t>
      </w:r>
    </w:p>
    <w:p w:rsidR="00B44CE7" w:rsidRDefault="0014638D" w:rsidP="00B44CE7">
      <w:pPr>
        <w:pStyle w:val="Punkt111"/>
        <w:numPr>
          <w:ilvl w:val="1"/>
          <w:numId w:val="13"/>
        </w:numPr>
      </w:pPr>
      <w:r>
        <w:t>Poradnia Internistyczna</w:t>
      </w:r>
    </w:p>
    <w:p w:rsidR="00B44CE7" w:rsidRDefault="0014638D" w:rsidP="00B44CE7">
      <w:pPr>
        <w:pStyle w:val="Punkt111"/>
        <w:numPr>
          <w:ilvl w:val="1"/>
          <w:numId w:val="13"/>
        </w:numPr>
      </w:pPr>
      <w:r>
        <w:t>Poradnia dla dzieci</w:t>
      </w:r>
    </w:p>
    <w:p w:rsidR="0014638D" w:rsidRDefault="0014638D" w:rsidP="00B44CE7">
      <w:pPr>
        <w:pStyle w:val="Punkt111"/>
        <w:numPr>
          <w:ilvl w:val="1"/>
          <w:numId w:val="13"/>
        </w:numPr>
      </w:pPr>
      <w:r>
        <w:t>Poradnia Stomatologiczna</w:t>
      </w:r>
    </w:p>
    <w:p w:rsidR="0014638D" w:rsidRDefault="0014638D" w:rsidP="0014638D">
      <w:pPr>
        <w:spacing w:after="240"/>
      </w:pPr>
    </w:p>
    <w:p w:rsidR="0014638D" w:rsidRDefault="0014638D" w:rsidP="0014638D">
      <w:pPr>
        <w:spacing w:after="240"/>
      </w:pPr>
    </w:p>
    <w:p w:rsidR="0014638D" w:rsidRDefault="0014638D" w:rsidP="0014638D">
      <w:pPr>
        <w:spacing w:after="240"/>
      </w:pPr>
    </w:p>
    <w:p w:rsidR="0014638D" w:rsidRDefault="0014638D" w:rsidP="0014638D">
      <w:pPr>
        <w:spacing w:after="240"/>
      </w:pPr>
    </w:p>
    <w:p w:rsidR="0014638D" w:rsidRDefault="0014638D" w:rsidP="00B44CE7">
      <w:pPr>
        <w:pStyle w:val="Rozdzia"/>
      </w:pPr>
      <w:r>
        <w:lastRenderedPageBreak/>
        <w:t>Rozdział IV</w:t>
      </w:r>
    </w:p>
    <w:p w:rsidR="0014638D" w:rsidRDefault="0014638D" w:rsidP="00B44CE7">
      <w:pPr>
        <w:pStyle w:val="Rozdzia"/>
      </w:pPr>
      <w:r>
        <w:t>GOSPODARKA FINANSOWA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12.</w:t>
      </w:r>
    </w:p>
    <w:p w:rsidR="00B44CE7" w:rsidRDefault="0014638D" w:rsidP="00B44CE7">
      <w:pPr>
        <w:pStyle w:val="Punkt111"/>
        <w:numPr>
          <w:ilvl w:val="0"/>
          <w:numId w:val="15"/>
        </w:numPr>
      </w:pPr>
      <w:r>
        <w:t>Podstawą gospodarki Zespołu jest plan finansowy ustalany przez Kierownika Zespołu.</w:t>
      </w:r>
    </w:p>
    <w:p w:rsidR="00B44CE7" w:rsidRDefault="0014638D" w:rsidP="00B44CE7">
      <w:pPr>
        <w:pStyle w:val="Punkt111"/>
        <w:numPr>
          <w:ilvl w:val="0"/>
          <w:numId w:val="15"/>
        </w:numPr>
      </w:pPr>
      <w:r>
        <w:t>Zespół utrzymywany jest z wpływów pochodzących z realizacji umów zawartych na wykonywanie usług medycznych z dysponentami środków publicznych i niepublicznych.</w:t>
      </w:r>
    </w:p>
    <w:p w:rsidR="00B44CE7" w:rsidRDefault="0014638D" w:rsidP="00B44CE7">
      <w:pPr>
        <w:pStyle w:val="Punkt111"/>
        <w:numPr>
          <w:ilvl w:val="0"/>
          <w:numId w:val="15"/>
        </w:numPr>
      </w:pPr>
      <w:r>
        <w:t>Zespół może uzyskiwać środki finansowe:</w:t>
      </w:r>
    </w:p>
    <w:p w:rsidR="00B44CE7" w:rsidRDefault="0014638D" w:rsidP="00B44CE7">
      <w:pPr>
        <w:pStyle w:val="Punkt111"/>
        <w:numPr>
          <w:ilvl w:val="1"/>
          <w:numId w:val="15"/>
        </w:numPr>
      </w:pPr>
      <w:r>
        <w:t>Na realizacje zadań i programów zdrowotnych</w:t>
      </w:r>
    </w:p>
    <w:p w:rsidR="00B44CE7" w:rsidRDefault="0014638D" w:rsidP="00B44CE7">
      <w:pPr>
        <w:pStyle w:val="Punkt111"/>
        <w:numPr>
          <w:ilvl w:val="1"/>
          <w:numId w:val="15"/>
        </w:numPr>
      </w:pPr>
      <w:r>
        <w:t>Z odpłatnych świadczeń zdrowotnych</w:t>
      </w:r>
    </w:p>
    <w:p w:rsidR="00B44CE7" w:rsidRDefault="0014638D" w:rsidP="00B44CE7">
      <w:pPr>
        <w:pStyle w:val="Punkt111"/>
        <w:numPr>
          <w:ilvl w:val="1"/>
          <w:numId w:val="15"/>
        </w:numPr>
      </w:pPr>
      <w:r>
        <w:t>Od zakładów pracy, jednostek samorządu terytorial</w:t>
      </w:r>
      <w:r w:rsidR="00604386">
        <w:t>nego, organizacji społecznych i </w:t>
      </w:r>
      <w:bookmarkStart w:id="0" w:name="_GoBack"/>
      <w:bookmarkEnd w:id="0"/>
      <w:r>
        <w:t>innych instytucji krajowych i zagranicznych.</w:t>
      </w:r>
    </w:p>
    <w:p w:rsidR="00B44CE7" w:rsidRDefault="0014638D" w:rsidP="00B44CE7">
      <w:pPr>
        <w:pStyle w:val="Punkt111"/>
        <w:numPr>
          <w:ilvl w:val="1"/>
          <w:numId w:val="15"/>
        </w:numPr>
      </w:pPr>
      <w:r>
        <w:t>Od instytucji ubezpieczeniowych</w:t>
      </w:r>
    </w:p>
    <w:p w:rsidR="00B44CE7" w:rsidRDefault="0014638D" w:rsidP="00B44CE7">
      <w:pPr>
        <w:pStyle w:val="Punkt111"/>
        <w:numPr>
          <w:ilvl w:val="1"/>
          <w:numId w:val="15"/>
        </w:numPr>
      </w:pPr>
      <w:r>
        <w:t>Od innych zakładów opieki zdrowotnej</w:t>
      </w:r>
    </w:p>
    <w:p w:rsidR="00B44CE7" w:rsidRDefault="0014638D" w:rsidP="00B44CE7">
      <w:pPr>
        <w:pStyle w:val="Punkt111"/>
        <w:numPr>
          <w:ilvl w:val="1"/>
          <w:numId w:val="15"/>
        </w:numPr>
      </w:pPr>
      <w:r>
        <w:t>Od osób fizycznych</w:t>
      </w:r>
    </w:p>
    <w:p w:rsidR="00B44CE7" w:rsidRDefault="0014638D" w:rsidP="00B44CE7">
      <w:pPr>
        <w:pStyle w:val="Punkt111"/>
        <w:numPr>
          <w:ilvl w:val="1"/>
          <w:numId w:val="15"/>
        </w:numPr>
      </w:pPr>
      <w:r>
        <w:t xml:space="preserve">Z działalności gospodarczej innej niż związanej z realizacją zadań wynikających z </w:t>
      </w:r>
      <w:r w:rsidR="00B44CE7">
        <w:t>§</w:t>
      </w:r>
      <w:r>
        <w:t xml:space="preserve"> 6.</w:t>
      </w:r>
    </w:p>
    <w:p w:rsidR="0014638D" w:rsidRDefault="0014638D" w:rsidP="00B44CE7">
      <w:pPr>
        <w:pStyle w:val="Punkt111"/>
        <w:numPr>
          <w:ilvl w:val="1"/>
          <w:numId w:val="15"/>
        </w:numPr>
      </w:pPr>
      <w:r>
        <w:t>Tytułem darowizn, zapisów, środków oraz ofiarności publicznej także pochodzenia zagranicznego.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13.</w:t>
      </w:r>
    </w:p>
    <w:p w:rsidR="00B44CE7" w:rsidRDefault="0014638D" w:rsidP="00B44CE7">
      <w:pPr>
        <w:pStyle w:val="Punkt111"/>
        <w:numPr>
          <w:ilvl w:val="0"/>
          <w:numId w:val="16"/>
        </w:numPr>
      </w:pPr>
      <w:r>
        <w:t>Zespół może otrzymać dotacje budżetowe na:</w:t>
      </w:r>
    </w:p>
    <w:p w:rsidR="00B44CE7" w:rsidRDefault="0014638D" w:rsidP="00B44CE7">
      <w:pPr>
        <w:pStyle w:val="Punkt111"/>
        <w:numPr>
          <w:ilvl w:val="1"/>
          <w:numId w:val="16"/>
        </w:numPr>
      </w:pPr>
      <w:r>
        <w:t>Realizację zadań w zakresie zapobiegania chorobom i urazom lub innych programów zdrowotnych oraz promocje zdrowia.</w:t>
      </w:r>
    </w:p>
    <w:p w:rsidR="00B44CE7" w:rsidRDefault="0014638D" w:rsidP="00B44CE7">
      <w:pPr>
        <w:pStyle w:val="Punkt111"/>
        <w:numPr>
          <w:ilvl w:val="1"/>
          <w:numId w:val="16"/>
        </w:numPr>
      </w:pPr>
      <w:r>
        <w:t>Pokrycie kosztów kształcenia i podnoszenia kwalifikacji osób wykonujących zawody medyczne.</w:t>
      </w:r>
    </w:p>
    <w:p w:rsidR="00B44CE7" w:rsidRDefault="0014638D" w:rsidP="00B44CE7">
      <w:pPr>
        <w:pStyle w:val="Punkt111"/>
        <w:numPr>
          <w:ilvl w:val="1"/>
          <w:numId w:val="16"/>
        </w:numPr>
      </w:pPr>
      <w:r>
        <w:t>Remonty, inwestycje, w tym zakup aparatury i sprzętu medycznego.</w:t>
      </w:r>
    </w:p>
    <w:p w:rsidR="0014638D" w:rsidRDefault="0014638D" w:rsidP="00B44CE7">
      <w:pPr>
        <w:pStyle w:val="Punkt111"/>
        <w:numPr>
          <w:ilvl w:val="1"/>
          <w:numId w:val="16"/>
        </w:numPr>
      </w:pPr>
      <w:r>
        <w:t>Cele szczególne określone w odrębnych przepisach.</w:t>
      </w:r>
    </w:p>
    <w:p w:rsidR="0014638D" w:rsidRDefault="0014638D" w:rsidP="0014638D">
      <w:pPr>
        <w:spacing w:after="240"/>
      </w:pPr>
    </w:p>
    <w:p w:rsidR="0014638D" w:rsidRDefault="0014638D" w:rsidP="0014638D">
      <w:pPr>
        <w:spacing w:after="240"/>
      </w:pPr>
    </w:p>
    <w:p w:rsidR="0014638D" w:rsidRDefault="0014638D" w:rsidP="0014638D">
      <w:pPr>
        <w:spacing w:after="240"/>
      </w:pPr>
    </w:p>
    <w:p w:rsidR="0014638D" w:rsidRDefault="0014638D" w:rsidP="0014638D">
      <w:pPr>
        <w:spacing w:after="240"/>
      </w:pPr>
    </w:p>
    <w:p w:rsidR="0014638D" w:rsidRDefault="0014638D" w:rsidP="00B44CE7">
      <w:pPr>
        <w:pStyle w:val="Rozdzia"/>
      </w:pPr>
      <w:r>
        <w:lastRenderedPageBreak/>
        <w:t>Rozdział V</w:t>
      </w:r>
    </w:p>
    <w:p w:rsidR="0014638D" w:rsidRDefault="0014638D" w:rsidP="00B44CE7">
      <w:pPr>
        <w:pStyle w:val="Rozdzia"/>
      </w:pPr>
      <w:r>
        <w:t>POSTANOWIENIA KOŃCOWE</w:t>
      </w:r>
    </w:p>
    <w:p w:rsidR="0014638D" w:rsidRDefault="0014638D" w:rsidP="0014638D">
      <w:pPr>
        <w:spacing w:after="240"/>
      </w:pPr>
    </w:p>
    <w:p w:rsidR="0014638D" w:rsidRDefault="0014638D" w:rsidP="00B44CE7">
      <w:pPr>
        <w:pStyle w:val="paragraf"/>
      </w:pPr>
      <w:r>
        <w:t>§</w:t>
      </w:r>
      <w:r>
        <w:t xml:space="preserve"> 14.</w:t>
      </w:r>
    </w:p>
    <w:p w:rsidR="00604386" w:rsidRDefault="0014638D" w:rsidP="00604386">
      <w:pPr>
        <w:pStyle w:val="Punkt111"/>
        <w:numPr>
          <w:ilvl w:val="0"/>
          <w:numId w:val="17"/>
        </w:numPr>
      </w:pPr>
      <w:r>
        <w:t>Organizację i porządek procesu udzielania świadczeń zdrowotnych w Zespole określa regulamin porządkowy ustalony przez Kierownika Zespołu i zatwierdzony przez Radę Społeczną.</w:t>
      </w:r>
    </w:p>
    <w:p w:rsidR="007D4FFB" w:rsidRDefault="0014638D" w:rsidP="00604386">
      <w:pPr>
        <w:pStyle w:val="Punkt111"/>
        <w:numPr>
          <w:ilvl w:val="0"/>
          <w:numId w:val="17"/>
        </w:numPr>
      </w:pPr>
      <w:r>
        <w:t>Statut wchodzi w życie z dniem zatwierdzenia przez Radę Gminy Zawonia.</w:t>
      </w:r>
    </w:p>
    <w:sectPr w:rsidR="007D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7F47"/>
    <w:multiLevelType w:val="multilevel"/>
    <w:tmpl w:val="36BE6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C922E2"/>
    <w:multiLevelType w:val="multilevel"/>
    <w:tmpl w:val="9168AE8A"/>
    <w:lvl w:ilvl="0">
      <w:start w:val="1"/>
      <w:numFmt w:val="decimal"/>
      <w:pStyle w:val="Punkt1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8D"/>
    <w:rsid w:val="00016602"/>
    <w:rsid w:val="000200F4"/>
    <w:rsid w:val="00023EBE"/>
    <w:rsid w:val="00024DED"/>
    <w:rsid w:val="00034501"/>
    <w:rsid w:val="00045005"/>
    <w:rsid w:val="00047D81"/>
    <w:rsid w:val="00054EE5"/>
    <w:rsid w:val="00071E34"/>
    <w:rsid w:val="00080E75"/>
    <w:rsid w:val="000822A8"/>
    <w:rsid w:val="00096C0F"/>
    <w:rsid w:val="000A0430"/>
    <w:rsid w:val="000A10F5"/>
    <w:rsid w:val="000A2207"/>
    <w:rsid w:val="000B490E"/>
    <w:rsid w:val="000C2FC3"/>
    <w:rsid w:val="000C7296"/>
    <w:rsid w:val="000D12D6"/>
    <w:rsid w:val="000D5A0A"/>
    <w:rsid w:val="000D69DD"/>
    <w:rsid w:val="000E14DA"/>
    <w:rsid w:val="000F3F7D"/>
    <w:rsid w:val="0010186D"/>
    <w:rsid w:val="00102A1C"/>
    <w:rsid w:val="00120134"/>
    <w:rsid w:val="00140DCB"/>
    <w:rsid w:val="0014106E"/>
    <w:rsid w:val="0014638D"/>
    <w:rsid w:val="00157895"/>
    <w:rsid w:val="001604FC"/>
    <w:rsid w:val="001A06EC"/>
    <w:rsid w:val="001A23B0"/>
    <w:rsid w:val="001B069C"/>
    <w:rsid w:val="001B3CF6"/>
    <w:rsid w:val="001C1ACF"/>
    <w:rsid w:val="001D3ED9"/>
    <w:rsid w:val="001E4BC8"/>
    <w:rsid w:val="00225795"/>
    <w:rsid w:val="00235D37"/>
    <w:rsid w:val="0023714C"/>
    <w:rsid w:val="00245ED9"/>
    <w:rsid w:val="002535D7"/>
    <w:rsid w:val="00265A6B"/>
    <w:rsid w:val="002933C4"/>
    <w:rsid w:val="002950DD"/>
    <w:rsid w:val="002958CB"/>
    <w:rsid w:val="002B11D9"/>
    <w:rsid w:val="002C5B31"/>
    <w:rsid w:val="002C6A9A"/>
    <w:rsid w:val="002D43F0"/>
    <w:rsid w:val="002D60A0"/>
    <w:rsid w:val="002E3941"/>
    <w:rsid w:val="002F415C"/>
    <w:rsid w:val="002F68FA"/>
    <w:rsid w:val="00307F7F"/>
    <w:rsid w:val="0031097E"/>
    <w:rsid w:val="003215D1"/>
    <w:rsid w:val="0032306F"/>
    <w:rsid w:val="00325DB5"/>
    <w:rsid w:val="00327D0E"/>
    <w:rsid w:val="00327FA9"/>
    <w:rsid w:val="00362577"/>
    <w:rsid w:val="00383DB4"/>
    <w:rsid w:val="00383F22"/>
    <w:rsid w:val="00387113"/>
    <w:rsid w:val="003C0385"/>
    <w:rsid w:val="003C0B00"/>
    <w:rsid w:val="003D2D2A"/>
    <w:rsid w:val="003D7B7C"/>
    <w:rsid w:val="003F2DB4"/>
    <w:rsid w:val="004045D3"/>
    <w:rsid w:val="0041641D"/>
    <w:rsid w:val="00420C54"/>
    <w:rsid w:val="0043132B"/>
    <w:rsid w:val="00461658"/>
    <w:rsid w:val="0046378F"/>
    <w:rsid w:val="004722A1"/>
    <w:rsid w:val="00474D29"/>
    <w:rsid w:val="00474D68"/>
    <w:rsid w:val="004773A1"/>
    <w:rsid w:val="00490B65"/>
    <w:rsid w:val="00494D79"/>
    <w:rsid w:val="004C1912"/>
    <w:rsid w:val="004C2A82"/>
    <w:rsid w:val="004C4D0F"/>
    <w:rsid w:val="004E06FA"/>
    <w:rsid w:val="00512D66"/>
    <w:rsid w:val="00516186"/>
    <w:rsid w:val="00517ADB"/>
    <w:rsid w:val="00526A98"/>
    <w:rsid w:val="005310EA"/>
    <w:rsid w:val="00534864"/>
    <w:rsid w:val="005361D7"/>
    <w:rsid w:val="00542A1C"/>
    <w:rsid w:val="00545F7C"/>
    <w:rsid w:val="00547F4D"/>
    <w:rsid w:val="00577AF3"/>
    <w:rsid w:val="00592231"/>
    <w:rsid w:val="00592F71"/>
    <w:rsid w:val="005A7970"/>
    <w:rsid w:val="005B18C5"/>
    <w:rsid w:val="005B49FB"/>
    <w:rsid w:val="005C096F"/>
    <w:rsid w:val="005C2714"/>
    <w:rsid w:val="005E1522"/>
    <w:rsid w:val="005F1746"/>
    <w:rsid w:val="005F63D6"/>
    <w:rsid w:val="006011A2"/>
    <w:rsid w:val="00604386"/>
    <w:rsid w:val="00612C3E"/>
    <w:rsid w:val="006146D1"/>
    <w:rsid w:val="00616B30"/>
    <w:rsid w:val="006176DE"/>
    <w:rsid w:val="00626DCC"/>
    <w:rsid w:val="00627433"/>
    <w:rsid w:val="00636003"/>
    <w:rsid w:val="00650D02"/>
    <w:rsid w:val="0067417F"/>
    <w:rsid w:val="00674B8C"/>
    <w:rsid w:val="0067552C"/>
    <w:rsid w:val="00675939"/>
    <w:rsid w:val="00696590"/>
    <w:rsid w:val="006C7EAA"/>
    <w:rsid w:val="006D28DE"/>
    <w:rsid w:val="006D390A"/>
    <w:rsid w:val="006E7523"/>
    <w:rsid w:val="00700CB2"/>
    <w:rsid w:val="0070744E"/>
    <w:rsid w:val="00730CD4"/>
    <w:rsid w:val="00731529"/>
    <w:rsid w:val="00763956"/>
    <w:rsid w:val="00790C65"/>
    <w:rsid w:val="007936E1"/>
    <w:rsid w:val="007A0267"/>
    <w:rsid w:val="007A43E9"/>
    <w:rsid w:val="007C10FC"/>
    <w:rsid w:val="007C1F90"/>
    <w:rsid w:val="007C3EFC"/>
    <w:rsid w:val="007D4FFB"/>
    <w:rsid w:val="007D62CD"/>
    <w:rsid w:val="007E0691"/>
    <w:rsid w:val="007E0CA7"/>
    <w:rsid w:val="007F0BD9"/>
    <w:rsid w:val="00807D4E"/>
    <w:rsid w:val="00815E1D"/>
    <w:rsid w:val="00825A9D"/>
    <w:rsid w:val="00843F66"/>
    <w:rsid w:val="00870C22"/>
    <w:rsid w:val="00871F90"/>
    <w:rsid w:val="00891AFF"/>
    <w:rsid w:val="008926A8"/>
    <w:rsid w:val="00897F07"/>
    <w:rsid w:val="008A5E82"/>
    <w:rsid w:val="008B50CE"/>
    <w:rsid w:val="008B5442"/>
    <w:rsid w:val="008E259E"/>
    <w:rsid w:val="008F6A7B"/>
    <w:rsid w:val="00904215"/>
    <w:rsid w:val="00906551"/>
    <w:rsid w:val="00914CD4"/>
    <w:rsid w:val="0094193C"/>
    <w:rsid w:val="009435C8"/>
    <w:rsid w:val="009541BE"/>
    <w:rsid w:val="009542BF"/>
    <w:rsid w:val="00963973"/>
    <w:rsid w:val="00985392"/>
    <w:rsid w:val="00990301"/>
    <w:rsid w:val="00996396"/>
    <w:rsid w:val="009D6FF6"/>
    <w:rsid w:val="009D7B21"/>
    <w:rsid w:val="009E54FA"/>
    <w:rsid w:val="009E638F"/>
    <w:rsid w:val="009E6F71"/>
    <w:rsid w:val="00A014BD"/>
    <w:rsid w:val="00A03522"/>
    <w:rsid w:val="00A069F3"/>
    <w:rsid w:val="00A14EC4"/>
    <w:rsid w:val="00A219C5"/>
    <w:rsid w:val="00A30EE5"/>
    <w:rsid w:val="00A31A59"/>
    <w:rsid w:val="00A546E9"/>
    <w:rsid w:val="00A61AF2"/>
    <w:rsid w:val="00A668CD"/>
    <w:rsid w:val="00A71296"/>
    <w:rsid w:val="00A931FD"/>
    <w:rsid w:val="00AA4604"/>
    <w:rsid w:val="00AA59E5"/>
    <w:rsid w:val="00AC1446"/>
    <w:rsid w:val="00AC72CB"/>
    <w:rsid w:val="00AD6CD2"/>
    <w:rsid w:val="00AE4A6E"/>
    <w:rsid w:val="00AE7D56"/>
    <w:rsid w:val="00AF06E8"/>
    <w:rsid w:val="00AF51DD"/>
    <w:rsid w:val="00B04E64"/>
    <w:rsid w:val="00B22C47"/>
    <w:rsid w:val="00B26AAA"/>
    <w:rsid w:val="00B35B3C"/>
    <w:rsid w:val="00B44CE7"/>
    <w:rsid w:val="00B70548"/>
    <w:rsid w:val="00B75433"/>
    <w:rsid w:val="00B86BE9"/>
    <w:rsid w:val="00B90797"/>
    <w:rsid w:val="00BA637E"/>
    <w:rsid w:val="00BA7151"/>
    <w:rsid w:val="00BC67A6"/>
    <w:rsid w:val="00BC6C84"/>
    <w:rsid w:val="00BD7D83"/>
    <w:rsid w:val="00BE5E94"/>
    <w:rsid w:val="00BE6E08"/>
    <w:rsid w:val="00C03C1F"/>
    <w:rsid w:val="00C0511D"/>
    <w:rsid w:val="00C32B2E"/>
    <w:rsid w:val="00C35430"/>
    <w:rsid w:val="00C365A8"/>
    <w:rsid w:val="00C40303"/>
    <w:rsid w:val="00C4593B"/>
    <w:rsid w:val="00C52160"/>
    <w:rsid w:val="00C563D6"/>
    <w:rsid w:val="00C60998"/>
    <w:rsid w:val="00C63CC6"/>
    <w:rsid w:val="00C763E7"/>
    <w:rsid w:val="00C96C0C"/>
    <w:rsid w:val="00CA5B88"/>
    <w:rsid w:val="00CC257A"/>
    <w:rsid w:val="00CD2E73"/>
    <w:rsid w:val="00CD3B6A"/>
    <w:rsid w:val="00D21C35"/>
    <w:rsid w:val="00D26ED3"/>
    <w:rsid w:val="00D3292A"/>
    <w:rsid w:val="00D34A03"/>
    <w:rsid w:val="00D4577C"/>
    <w:rsid w:val="00D70B62"/>
    <w:rsid w:val="00D80388"/>
    <w:rsid w:val="00D80911"/>
    <w:rsid w:val="00D8427E"/>
    <w:rsid w:val="00D90A09"/>
    <w:rsid w:val="00D916FD"/>
    <w:rsid w:val="00D92CDE"/>
    <w:rsid w:val="00D93E23"/>
    <w:rsid w:val="00DD55CA"/>
    <w:rsid w:val="00E068E7"/>
    <w:rsid w:val="00E07C1C"/>
    <w:rsid w:val="00E239FE"/>
    <w:rsid w:val="00E573EB"/>
    <w:rsid w:val="00E60445"/>
    <w:rsid w:val="00E67405"/>
    <w:rsid w:val="00E67CE1"/>
    <w:rsid w:val="00E7494C"/>
    <w:rsid w:val="00E77049"/>
    <w:rsid w:val="00E95835"/>
    <w:rsid w:val="00EA21DE"/>
    <w:rsid w:val="00EA2E9F"/>
    <w:rsid w:val="00EE2C81"/>
    <w:rsid w:val="00EE3DA3"/>
    <w:rsid w:val="00EE6900"/>
    <w:rsid w:val="00EE6C85"/>
    <w:rsid w:val="00EF5907"/>
    <w:rsid w:val="00F23C8B"/>
    <w:rsid w:val="00F24168"/>
    <w:rsid w:val="00F24317"/>
    <w:rsid w:val="00F57EE0"/>
    <w:rsid w:val="00F65765"/>
    <w:rsid w:val="00F662D3"/>
    <w:rsid w:val="00F8049D"/>
    <w:rsid w:val="00F80DB7"/>
    <w:rsid w:val="00F871C7"/>
    <w:rsid w:val="00F93B99"/>
    <w:rsid w:val="00FB650F"/>
    <w:rsid w:val="00FC6A49"/>
    <w:rsid w:val="00FC76D0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9AE8-4BC6-46E8-B4F9-E304C545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638D"/>
    <w:pPr>
      <w:ind w:left="720"/>
      <w:contextualSpacing/>
    </w:pPr>
  </w:style>
  <w:style w:type="paragraph" w:customStyle="1" w:styleId="Punkt111">
    <w:name w:val="Punkt111"/>
    <w:basedOn w:val="Akapitzlist"/>
    <w:link w:val="Punkt111Znak"/>
    <w:qFormat/>
    <w:rsid w:val="0014638D"/>
    <w:pPr>
      <w:numPr>
        <w:numId w:val="13"/>
      </w:numPr>
      <w:contextualSpacing w:val="0"/>
      <w:jc w:val="both"/>
    </w:pPr>
  </w:style>
  <w:style w:type="paragraph" w:customStyle="1" w:styleId="paragraf">
    <w:name w:val="paragraf"/>
    <w:basedOn w:val="Normalny"/>
    <w:link w:val="paragrafZnak"/>
    <w:qFormat/>
    <w:rsid w:val="0014638D"/>
    <w:pPr>
      <w:jc w:val="center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4638D"/>
  </w:style>
  <w:style w:type="character" w:customStyle="1" w:styleId="Punkt111Znak">
    <w:name w:val="Punkt111 Znak"/>
    <w:basedOn w:val="AkapitzlistZnak"/>
    <w:link w:val="Punkt111"/>
    <w:rsid w:val="0014638D"/>
  </w:style>
  <w:style w:type="paragraph" w:customStyle="1" w:styleId="Rozdzia">
    <w:name w:val="Rozdział"/>
    <w:basedOn w:val="Normalny"/>
    <w:link w:val="RozdziaZnak"/>
    <w:qFormat/>
    <w:rsid w:val="0014638D"/>
    <w:pPr>
      <w:jc w:val="center"/>
    </w:pPr>
    <w:rPr>
      <w:sz w:val="28"/>
    </w:rPr>
  </w:style>
  <w:style w:type="character" w:customStyle="1" w:styleId="paragrafZnak">
    <w:name w:val="paragraf Znak"/>
    <w:basedOn w:val="Domylnaczcionkaakapitu"/>
    <w:link w:val="paragraf"/>
    <w:rsid w:val="0014638D"/>
  </w:style>
  <w:style w:type="character" w:customStyle="1" w:styleId="RozdziaZnak">
    <w:name w:val="Rozdział Znak"/>
    <w:basedOn w:val="Domylnaczcionkaakapitu"/>
    <w:link w:val="Rozdzia"/>
    <w:rsid w:val="001463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Arczynski</dc:creator>
  <cp:keywords/>
  <dc:description/>
  <cp:lastModifiedBy>Andrzej Arczynski</cp:lastModifiedBy>
  <cp:revision>2</cp:revision>
  <dcterms:created xsi:type="dcterms:W3CDTF">2017-12-29T13:56:00Z</dcterms:created>
  <dcterms:modified xsi:type="dcterms:W3CDTF">2017-12-29T13:56:00Z</dcterms:modified>
</cp:coreProperties>
</file>