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2" w:rsidRDefault="004427C8">
      <w:pPr>
        <w:spacing w:before="240"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Theme="majorHAnsi" w:eastAsia="Arial Unicode MS" w:hAnsiTheme="majorHAnsi" w:cstheme="majorHAnsi"/>
          <w:sz w:val="24"/>
          <w:szCs w:val="24"/>
        </w:rPr>
        <w:t>uchylenia dyrektywy 95/46/WE  (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 xml:space="preserve">4.5.2016 L 119/38 Dziennik Urzędowy Unii Europejskiej PL) </w:t>
      </w:r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wyrażam zgodę </w:t>
      </w:r>
      <w:r>
        <w:rPr>
          <w:rFonts w:asciiTheme="majorHAnsi" w:eastAsia="Arial Unicode MS" w:hAnsiTheme="majorHAnsi" w:cstheme="majorHAnsi"/>
          <w:sz w:val="24"/>
          <w:szCs w:val="24"/>
        </w:rPr>
        <w:t>na przetwarzanie moich danych osobowych.</w:t>
      </w:r>
    </w:p>
    <w:p w:rsidR="008C2162" w:rsidRDefault="004427C8">
      <w:pPr>
        <w:spacing w:before="24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4427C8">
        <w:rPr>
          <w:rFonts w:asciiTheme="majorHAnsi" w:eastAsia="Arial Unicode MS" w:hAnsiTheme="majorHAnsi" w:cstheme="majorHAnsi"/>
          <w:sz w:val="24"/>
          <w:szCs w:val="24"/>
        </w:rPr>
        <w:t>Jednocześnie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sz w:val="24"/>
          <w:szCs w:val="24"/>
        </w:rPr>
        <w:t>przyjmuję do wiadomości, że:</w:t>
      </w:r>
    </w:p>
    <w:p w:rsidR="008C2162" w:rsidRDefault="008C2162">
      <w:pPr>
        <w:tabs>
          <w:tab w:val="left" w:pos="2552"/>
        </w:tabs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</w:p>
    <w:p w:rsidR="008C2162" w:rsidRPr="004427C8" w:rsidRDefault="004427C8" w:rsidP="004427C8">
      <w:pPr>
        <w:pStyle w:val="Akapitzlist"/>
        <w:numPr>
          <w:ilvl w:val="0"/>
          <w:numId w:val="1"/>
        </w:numPr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Administratorem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>moich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sz w:val="24"/>
          <w:szCs w:val="24"/>
        </w:rPr>
        <w:t>danych osobowych jest Zespół Placówek Resocjalizacyjno- Socjot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erapeutycznych z siedzibą w Oławie, z siedzibą przy ul. Ks. </w:t>
      </w:r>
      <w:proofErr w:type="spellStart"/>
      <w:r>
        <w:rPr>
          <w:rFonts w:asciiTheme="majorHAnsi" w:eastAsia="Arial Unicode MS" w:hAnsiTheme="majorHAnsi" w:cstheme="majorHAnsi"/>
          <w:sz w:val="24"/>
          <w:szCs w:val="24"/>
        </w:rPr>
        <w:t>Kutrowskiego</w:t>
      </w:r>
      <w:proofErr w:type="spellEnd"/>
      <w:r>
        <w:rPr>
          <w:rFonts w:asciiTheme="majorHAnsi" w:eastAsia="Arial Unicode MS" w:hAnsiTheme="majorHAnsi" w:cstheme="majorHAnsi"/>
          <w:sz w:val="24"/>
          <w:szCs w:val="24"/>
        </w:rPr>
        <w:t xml:space="preserve"> 31A,    tel.</w:t>
      </w:r>
      <w:r>
        <w:rPr>
          <w:rFonts w:asciiTheme="majorHAnsi" w:eastAsia="Arial Unicode MS" w:hAnsiTheme="majorHAnsi" w:cstheme="majorHAnsi"/>
          <w:sz w:val="24"/>
          <w:szCs w:val="24"/>
        </w:rPr>
        <w:t>: 71 313 37 44, mail: osw.olawa@op.pl;</w:t>
      </w:r>
    </w:p>
    <w:p w:rsidR="008C2162" w:rsidRDefault="004427C8">
      <w:pPr>
        <w:pStyle w:val="Akapitzlist"/>
        <w:numPr>
          <w:ilvl w:val="0"/>
          <w:numId w:val="1"/>
        </w:numPr>
        <w:spacing w:after="160" w:line="259" w:lineRule="auto"/>
        <w:ind w:right="168"/>
        <w:jc w:val="both"/>
        <w:rPr>
          <w:rFonts w:asciiTheme="majorHAnsi" w:eastAsia="Arial Unicode MS" w:hAnsiTheme="majorHAnsi" w:cstheme="majorHAnsi"/>
          <w:i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I</w:t>
      </w:r>
      <w:r>
        <w:rPr>
          <w:rFonts w:asciiTheme="majorHAnsi" w:eastAsia="Arial Unicode MS" w:hAnsiTheme="majorHAnsi" w:cstheme="majorHAnsi"/>
          <w:sz w:val="24"/>
          <w:szCs w:val="24"/>
        </w:rPr>
        <w:t>nspektorem Ochrony Danych w ZPR-S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>jest Pani Katarzyna Bala-Antczak. Kontakt z Inspektorem możliwy jest drogą elektroniczną pod adres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>em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>e</w:t>
      </w:r>
      <w:r>
        <w:rPr>
          <w:rFonts w:asciiTheme="majorHAnsi" w:eastAsia="Arial Unicode MS" w:hAnsiTheme="majorHAnsi" w:cstheme="majorHAnsi"/>
          <w:sz w:val="24"/>
          <w:szCs w:val="24"/>
        </w:rPr>
        <w:t>-mail: biuro@abi-kancelaria.pl;</w:t>
      </w:r>
    </w:p>
    <w:p w:rsidR="008C2162" w:rsidRPr="004427C8" w:rsidRDefault="004427C8">
      <w:pPr>
        <w:pStyle w:val="Akapitzlist"/>
        <w:numPr>
          <w:ilvl w:val="0"/>
          <w:numId w:val="1"/>
        </w:numPr>
        <w:spacing w:after="160"/>
        <w:ind w:right="168"/>
        <w:jc w:val="both"/>
        <w:rPr>
          <w:rFonts w:asciiTheme="majorHAnsi" w:eastAsia="Arial Unicode MS" w:hAnsiTheme="majorHAnsi" w:cstheme="majorHAnsi"/>
          <w:color w:val="552579"/>
          <w:sz w:val="24"/>
          <w:szCs w:val="24"/>
        </w:rPr>
      </w:pPr>
      <w:r w:rsidRPr="004427C8">
        <w:rPr>
          <w:rFonts w:asciiTheme="majorHAnsi" w:eastAsia="Arial Unicode MS" w:hAnsiTheme="majorHAnsi" w:cstheme="majorHAnsi"/>
          <w:sz w:val="24"/>
          <w:szCs w:val="24"/>
        </w:rPr>
        <w:t>Moje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 xml:space="preserve"> d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 xml:space="preserve">ane osobowe będą przetwarzane wyłącznie w celu przeprowadzenia 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>wewnętrznych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 xml:space="preserve"> procesów 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>rekrutacyjnych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427C8">
        <w:rPr>
          <w:rFonts w:asciiTheme="majorHAnsi" w:eastAsia="Arial Unicode MS" w:hAnsiTheme="majorHAnsi" w:cstheme="majorHAnsi"/>
          <w:sz w:val="24"/>
          <w:szCs w:val="24"/>
        </w:rPr>
        <w:t>u Administratora</w:t>
      </w:r>
      <w:r>
        <w:rPr>
          <w:rFonts w:asciiTheme="majorHAnsi" w:eastAsia="Arial Unicode MS" w:hAnsiTheme="majorHAnsi" w:cstheme="majorHAnsi"/>
          <w:sz w:val="24"/>
          <w:szCs w:val="24"/>
        </w:rPr>
        <w:t>;</w:t>
      </w:r>
    </w:p>
    <w:p w:rsidR="008C2162" w:rsidRDefault="004427C8">
      <w:pPr>
        <w:pStyle w:val="Akapitzlist"/>
        <w:numPr>
          <w:ilvl w:val="0"/>
          <w:numId w:val="1"/>
        </w:numPr>
        <w:spacing w:after="160"/>
        <w:ind w:right="168"/>
        <w:jc w:val="both"/>
        <w:rPr>
          <w:rFonts w:asciiTheme="majorHAnsi" w:eastAsia="Arial Unicode MS" w:hAnsiTheme="majorHAnsi" w:cstheme="majorHAnsi"/>
          <w:color w:val="C00000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Odbiorcami danych osobowych będą wyłącznie podmioty uprawnione do uzyskania danych osobowych na podstawie przepisów prawa np. Starostwo Powiatowe </w:t>
      </w:r>
      <w:r>
        <w:rPr>
          <w:rFonts w:asciiTheme="majorHAnsi" w:eastAsia="Arial Unicode MS" w:hAnsiTheme="majorHAnsi" w:cstheme="majorHAnsi"/>
          <w:sz w:val="24"/>
          <w:szCs w:val="24"/>
        </w:rPr>
        <w:br/>
        <w:t>w Oławie;</w:t>
      </w:r>
    </w:p>
    <w:p w:rsidR="008C2162" w:rsidRDefault="004427C8">
      <w:pPr>
        <w:pStyle w:val="Akapitzlist"/>
        <w:numPr>
          <w:ilvl w:val="0"/>
          <w:numId w:val="1"/>
        </w:numPr>
        <w:spacing w:after="160"/>
        <w:ind w:right="168"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Pani/Pana dane osobowe będą przechowywane przez okres </w:t>
      </w:r>
      <w:r>
        <w:rPr>
          <w:rFonts w:asciiTheme="majorHAnsi" w:eastAsia="Arial Unicode MS" w:hAnsiTheme="majorHAnsi" w:cstheme="majorHAnsi"/>
          <w:sz w:val="24"/>
          <w:szCs w:val="24"/>
        </w:rPr>
        <w:t>3 miesięcy od m</w:t>
      </w:r>
      <w:r>
        <w:rPr>
          <w:rFonts w:asciiTheme="majorHAnsi" w:eastAsia="Arial Unicode MS" w:hAnsiTheme="majorHAnsi" w:cstheme="majorHAnsi"/>
          <w:sz w:val="24"/>
          <w:szCs w:val="24"/>
        </w:rPr>
        <w:t>omentu zakończenia rekrutacji;</w:t>
      </w:r>
      <w:bookmarkStart w:id="0" w:name="_GoBack"/>
      <w:bookmarkEnd w:id="0"/>
    </w:p>
    <w:p w:rsidR="008C2162" w:rsidRDefault="004427C8">
      <w:pPr>
        <w:pStyle w:val="Akapitzlist"/>
        <w:numPr>
          <w:ilvl w:val="0"/>
          <w:numId w:val="1"/>
        </w:numPr>
        <w:spacing w:after="160"/>
        <w:ind w:right="168"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Ma Pani/Pan prawo dostępu do treści swoich danych oraz prawo ich sprostowania, usunięcia, ograniczenia przetwarzania, prawo do przenoszenia danych, prawo wniesienia sprzeciwu, prawo do cofnięcia zgody na ich przetwarzanie w do</w:t>
      </w:r>
      <w:r>
        <w:rPr>
          <w:rFonts w:asciiTheme="majorHAnsi" w:eastAsia="Arial Unicode MS" w:hAnsiTheme="majorHAnsi" w:cstheme="majorHAnsi"/>
          <w:sz w:val="24"/>
          <w:szCs w:val="24"/>
        </w:rPr>
        <w:t>wolnym momencie bez wpływu na zgodność z prawem przetwarzania, którego dokonano na podstawie zgody wyrażonej przed jej cofnięciem. Oświadczenie o cofnięciu zgody na przetwarzanie danych osobowych wymaga form</w:t>
      </w:r>
      <w:r>
        <w:rPr>
          <w:rFonts w:asciiTheme="majorHAnsi" w:eastAsia="Arial Unicode MS" w:hAnsiTheme="majorHAnsi" w:cstheme="majorHAnsi"/>
          <w:sz w:val="24"/>
          <w:szCs w:val="24"/>
        </w:rPr>
        <w:t>y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pisemnej;</w:t>
      </w:r>
    </w:p>
    <w:p w:rsidR="008C2162" w:rsidRDefault="004427C8">
      <w:pPr>
        <w:pStyle w:val="Akapitzlist"/>
        <w:numPr>
          <w:ilvl w:val="0"/>
          <w:numId w:val="1"/>
        </w:numPr>
        <w:spacing w:after="160"/>
        <w:ind w:right="168"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Jeżeli Pani/Pan uzna, że przetwarzan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ie danych osobowych Pani/Pana dotyczących narusza przepisy RODO ma Pani/Pan prawo wniesienia skargi do Prezesa Urzędu Ochrony Danych Osobowych; </w:t>
      </w:r>
    </w:p>
    <w:p w:rsidR="008C2162" w:rsidRDefault="004427C8">
      <w:pPr>
        <w:pStyle w:val="Akapitzlist"/>
        <w:numPr>
          <w:ilvl w:val="0"/>
          <w:numId w:val="1"/>
        </w:numPr>
        <w:spacing w:after="160"/>
        <w:ind w:right="168"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Podanie przez Panią/Pana danych osobowych jest dobrowolne, ale konieczne dla celów związanych z przeprowadzenie</w:t>
      </w:r>
      <w:r>
        <w:rPr>
          <w:rFonts w:asciiTheme="majorHAnsi" w:eastAsia="Arial Unicode MS" w:hAnsiTheme="majorHAnsi" w:cstheme="majorHAnsi"/>
          <w:sz w:val="24"/>
          <w:szCs w:val="24"/>
        </w:rPr>
        <w:t>m procesu rekrutacji;</w:t>
      </w:r>
    </w:p>
    <w:p w:rsidR="008C2162" w:rsidRDefault="008C2162">
      <w:pPr>
        <w:ind w:left="284" w:hanging="284"/>
        <w:jc w:val="both"/>
        <w:rPr>
          <w:rFonts w:asciiTheme="majorHAnsi" w:eastAsia="Arial Unicode MS" w:hAnsiTheme="majorHAnsi" w:cstheme="majorHAnsi"/>
          <w:color w:val="FF0000"/>
          <w:sz w:val="24"/>
          <w:szCs w:val="24"/>
        </w:rPr>
      </w:pPr>
    </w:p>
    <w:p w:rsidR="008C2162" w:rsidRDefault="008C2162">
      <w:pPr>
        <w:pStyle w:val="Akapitzlist"/>
        <w:ind w:left="6480"/>
        <w:jc w:val="both"/>
        <w:rPr>
          <w:rFonts w:asciiTheme="majorHAnsi" w:eastAsia="Arial Unicode MS" w:hAnsiTheme="majorHAnsi" w:cstheme="majorHAnsi"/>
          <w:i/>
          <w:sz w:val="24"/>
          <w:szCs w:val="24"/>
        </w:rPr>
      </w:pPr>
    </w:p>
    <w:p w:rsidR="008C2162" w:rsidRDefault="008C2162">
      <w:pPr>
        <w:pStyle w:val="Akapitzlist"/>
        <w:ind w:left="6480"/>
        <w:jc w:val="both"/>
        <w:rPr>
          <w:rFonts w:asciiTheme="majorHAnsi" w:eastAsia="Arial Unicode MS" w:hAnsiTheme="majorHAnsi" w:cstheme="majorHAnsi"/>
          <w:i/>
          <w:sz w:val="24"/>
          <w:szCs w:val="24"/>
        </w:rPr>
      </w:pPr>
    </w:p>
    <w:p w:rsidR="008C2162" w:rsidRDefault="008C2162">
      <w:pPr>
        <w:pStyle w:val="Akapitzlist"/>
        <w:ind w:left="6480"/>
        <w:jc w:val="both"/>
        <w:rPr>
          <w:rFonts w:asciiTheme="majorHAnsi" w:eastAsia="Arial Unicode MS" w:hAnsiTheme="majorHAnsi" w:cstheme="majorHAnsi"/>
          <w:i/>
          <w:sz w:val="24"/>
          <w:szCs w:val="24"/>
        </w:rPr>
      </w:pPr>
    </w:p>
    <w:p w:rsidR="008C2162" w:rsidRDefault="008C2162">
      <w:pPr>
        <w:pStyle w:val="Akapitzlist"/>
        <w:ind w:left="6480"/>
        <w:jc w:val="both"/>
        <w:rPr>
          <w:rFonts w:asciiTheme="majorHAnsi" w:eastAsia="Arial Unicode MS" w:hAnsiTheme="majorHAnsi" w:cstheme="majorHAnsi"/>
          <w:i/>
          <w:sz w:val="24"/>
          <w:szCs w:val="24"/>
        </w:rPr>
      </w:pPr>
    </w:p>
    <w:p w:rsidR="008C2162" w:rsidRDefault="004427C8">
      <w:pPr>
        <w:ind w:left="4956" w:firstLine="708"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………………………………………..</w:t>
      </w:r>
    </w:p>
    <w:p w:rsidR="008C2162" w:rsidRDefault="004427C8">
      <w:pPr>
        <w:ind w:left="4956" w:firstLine="708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 xml:space="preserve">  Data, podpis – imię i nazwisko</w:t>
      </w:r>
    </w:p>
    <w:p w:rsidR="008C2162" w:rsidRDefault="008C2162">
      <w:pPr>
        <w:spacing w:line="360" w:lineRule="auto"/>
        <w:rPr>
          <w:rFonts w:asciiTheme="majorHAnsi" w:eastAsia="Arial Unicode MS" w:hAnsiTheme="majorHAnsi" w:cstheme="majorHAnsi"/>
          <w:sz w:val="24"/>
          <w:szCs w:val="24"/>
        </w:rPr>
      </w:pPr>
    </w:p>
    <w:p w:rsidR="008C2162" w:rsidRDefault="008C2162">
      <w:pPr>
        <w:rPr>
          <w:rFonts w:asciiTheme="majorHAnsi" w:eastAsia="Arial Unicode MS" w:hAnsiTheme="majorHAnsi" w:cstheme="majorHAnsi"/>
          <w:sz w:val="24"/>
          <w:szCs w:val="24"/>
        </w:rPr>
      </w:pPr>
    </w:p>
    <w:sectPr w:rsidR="008C21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30A"/>
    <w:multiLevelType w:val="multilevel"/>
    <w:tmpl w:val="0B46330A"/>
    <w:lvl w:ilvl="0">
      <w:start w:val="1"/>
      <w:numFmt w:val="decimal"/>
      <w:lvlText w:val="%1."/>
      <w:lvlJc w:val="left"/>
      <w:pPr>
        <w:ind w:left="785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6"/>
    <w:rsid w:val="004427C8"/>
    <w:rsid w:val="00505304"/>
    <w:rsid w:val="007C14E6"/>
    <w:rsid w:val="008C2162"/>
    <w:rsid w:val="00AE2546"/>
    <w:rsid w:val="00CD16E6"/>
    <w:rsid w:val="00D440AF"/>
    <w:rsid w:val="00DF4BBB"/>
    <w:rsid w:val="00EE46C1"/>
    <w:rsid w:val="00F17ED9"/>
    <w:rsid w:val="00F40338"/>
    <w:rsid w:val="00F862F5"/>
    <w:rsid w:val="00FA2E45"/>
    <w:rsid w:val="701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1F32-8832-4A4F-A714-D9FA55D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JoannaL</cp:lastModifiedBy>
  <cp:revision>2</cp:revision>
  <cp:lastPrinted>2018-07-02T05:48:00Z</cp:lastPrinted>
  <dcterms:created xsi:type="dcterms:W3CDTF">2019-03-05T09:52:00Z</dcterms:created>
  <dcterms:modified xsi:type="dcterms:W3CDTF">2019-03-05T09:52:00Z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