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672" w:rsidRPr="00FB6672" w:rsidRDefault="00FB6672" w:rsidP="00FB6672">
      <w:pPr>
        <w:spacing w:after="27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EB3400"/>
          <w:kern w:val="36"/>
          <w:sz w:val="36"/>
          <w:szCs w:val="36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EB3400"/>
          <w:kern w:val="36"/>
          <w:sz w:val="36"/>
          <w:szCs w:val="36"/>
          <w:lang w:eastAsia="pl-PL"/>
        </w:rPr>
        <w:t>EGZAMIN ÓSMOKLASISTY</w:t>
      </w:r>
    </w:p>
    <w:p w:rsidR="00FB6672" w:rsidRPr="00FB6672" w:rsidRDefault="00FB6672" w:rsidP="00FB6672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lang w:eastAsia="pl-PL"/>
        </w:rPr>
      </w:pPr>
      <w:r w:rsidRPr="00FB6672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  <w:r w:rsidRPr="00FB6672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lang w:eastAsia="pl-PL"/>
        </w:rPr>
        <w:t>EGZAMIN ÓSMOKLASISTY</w:t>
      </w:r>
      <w:r w:rsidRPr="00FB6672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lang w:eastAsia="pl-PL"/>
        </w:rPr>
        <w:br/>
        <w:t>(FORMUŁA OD ROKU SZKOLNEGO 2018/2019)</w:t>
      </w:r>
    </w:p>
    <w:p w:rsidR="00FB6672" w:rsidRPr="00FB6672" w:rsidRDefault="00FB6672" w:rsidP="00FB667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:rsidR="00FB6672" w:rsidRPr="00FB6672" w:rsidRDefault="00FB6672" w:rsidP="00007DC7">
      <w:pPr>
        <w:spacing w:after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Egzamin ósmoklasisty jest egzaminem obowiązkowym, co oznacza, że </w:t>
      </w: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każdy uczeń musi do niego przystąpić, aby ukończyć szkołę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. Nie jest określony minimalny wynik, jaki uczeń powinien uzyskać, dlatego egzaminu ósmoklasisty </w:t>
      </w: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nie można nie zdać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. 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br/>
        <w:t>Egzamin pełni dwie zasadnicze funkcje:</w:t>
      </w:r>
    </w:p>
    <w:p w:rsidR="00FB6672" w:rsidRPr="00FB6672" w:rsidRDefault="00FB6672" w:rsidP="00007DC7">
      <w:pPr>
        <w:numPr>
          <w:ilvl w:val="0"/>
          <w:numId w:val="1"/>
        </w:numPr>
        <w:spacing w:after="0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określa poziom wykształcenia ogólnego uczniów w zakresie obowiązkowych przedmiotów egzaminacyjnych i zapewnia uczniowi, jego rodzicom, nauczycielom oraz władzom oświatowym informację zwrotną na temat tego poziomu wykształcenia;</w:t>
      </w:r>
    </w:p>
    <w:p w:rsidR="00FB6672" w:rsidRPr="00FB6672" w:rsidRDefault="00FB6672" w:rsidP="00007DC7">
      <w:pPr>
        <w:numPr>
          <w:ilvl w:val="0"/>
          <w:numId w:val="1"/>
        </w:numPr>
        <w:spacing w:after="0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zastępuje egzamin wstępny do szkół ponadpodstawowych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, które wykorzystują wyniki egzaminu ósmoklasisty z poszczególnych przedmiotów jako kryteria w procesie rekrutacji, jeżeli liczba kandydatów jest większa niż liczba wolnych miejsc w danej szkole.</w:t>
      </w:r>
    </w:p>
    <w:p w:rsidR="00FB6672" w:rsidRPr="00FB6672" w:rsidRDefault="00FB6672" w:rsidP="00007DC7">
      <w:p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Do egzaminu </w:t>
      </w: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nie przystępuje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 uczeń posiadający orzeczenie o potrzebie kształcenia specjalnego wydane ze względu na niepełnosprawność intelektualną w stopniu umiarkowanym lub znacznym lub niepełnosp</w:t>
      </w:r>
      <w:r>
        <w:rPr>
          <w:rFonts w:ascii="Arial" w:eastAsia="Times New Roman" w:hAnsi="Arial" w:cs="Arial"/>
          <w:color w:val="000000"/>
          <w:szCs w:val="18"/>
          <w:lang w:eastAsia="pl-PL"/>
        </w:rPr>
        <w:t>rawności sprzężone, gdy jedną z 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niepełnosprawności jest niepełnosprawność intelektualna w stopniu umiarkowanym lub znacznym.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br/>
        <w:t>Z przystąpienia do egzaminu </w:t>
      </w: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może być zwolniony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:</w:t>
      </w:r>
    </w:p>
    <w:p w:rsidR="00FB6672" w:rsidRPr="00FB6672" w:rsidRDefault="00FB6672" w:rsidP="00007DC7">
      <w:pPr>
        <w:numPr>
          <w:ilvl w:val="0"/>
          <w:numId w:val="2"/>
        </w:numPr>
        <w:shd w:val="clear" w:color="auto" w:fill="FFFFFF"/>
        <w:spacing w:after="0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uczeń posiadający orzeczenie o potrzebie kształcenia specjalnego wydane ze względu na niepełnosprawności sprzężone inne niż niepełnosprawność intelektualna w stopniu umiarkowanym lub znacznym. Z wnioskiem o zwolnienie występują rodzice ucznia do dyrektora okręgowej komisji egzaminacyjnej. Wniosek musi być pozytywnie zaopiniowany przez dyrektora szkoły;</w:t>
      </w:r>
    </w:p>
    <w:p w:rsidR="00FB6672" w:rsidRPr="00FB6672" w:rsidRDefault="00FB6672" w:rsidP="00007DC7">
      <w:pPr>
        <w:numPr>
          <w:ilvl w:val="0"/>
          <w:numId w:val="2"/>
        </w:numPr>
        <w:shd w:val="clear" w:color="auto" w:fill="FFFFFF"/>
        <w:spacing w:after="0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uczeń, który - ze względu na szczególny przypadek losowy lub zdrowotny - nie mógł przystąpić do egzaminu ani w terminie głównym, ani w terminie dodatkowym;</w:t>
      </w:r>
    </w:p>
    <w:p w:rsidR="00FB6672" w:rsidRDefault="00FB6672" w:rsidP="00007DC7">
      <w:pPr>
        <w:numPr>
          <w:ilvl w:val="0"/>
          <w:numId w:val="2"/>
        </w:numPr>
        <w:shd w:val="clear" w:color="auto" w:fill="FFFFFF"/>
        <w:spacing w:after="0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uczeń, który jest </w:t>
      </w: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laureatem lub finalistą olimpiady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 xml:space="preserve"> przedmiotowej albo laureatem konkursu przedmiotowego o zasięgu wojewódzkim lub </w:t>
      </w:r>
      <w:proofErr w:type="spellStart"/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ponadwojewódzkim</w:t>
      </w:r>
      <w:proofErr w:type="spellEnd"/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, organizowanego z zakresu jednego z przedmiotów objętych egzaminem ósmoklasisty, </w:t>
      </w:r>
      <w:r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jest zwolniony z egzaminu z </w:t>
      </w: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tego przedmiotu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.</w:t>
      </w:r>
    </w:p>
    <w:p w:rsidR="00FB6672" w:rsidRPr="00FB6672" w:rsidRDefault="00FB6672" w:rsidP="00007DC7">
      <w:pPr>
        <w:numPr>
          <w:ilvl w:val="0"/>
          <w:numId w:val="2"/>
        </w:numPr>
        <w:shd w:val="clear" w:color="auto" w:fill="FFFFFF"/>
        <w:spacing w:after="0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Na zaświadczeniu o szczegółowych wynikach egzaminu ósmoklasisty w rubryce danego przedmiotu będzie on miał wpisane słowo - odpowiednio - "zwolniony" lub "zwolniona" oraz maksymalny wynik, tj. "100%" (wynik procentowy) oraz "100" (wynik na skali centylowej).</w:t>
      </w:r>
    </w:p>
    <w:p w:rsidR="00FB6672" w:rsidRPr="00FB6672" w:rsidRDefault="00FB6672" w:rsidP="00FB6672">
      <w:pPr>
        <w:spacing w:before="180" w:after="18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8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 w:val="28"/>
          <w:szCs w:val="18"/>
          <w:lang w:eastAsia="pl-PL"/>
        </w:rPr>
        <w:t>Pierwszy egzamin (rok szkolny 2018/2019) będzie obejmował:</w:t>
      </w:r>
    </w:p>
    <w:p w:rsidR="00FB6672" w:rsidRPr="00FB6672" w:rsidRDefault="00FB6672" w:rsidP="00007DC7">
      <w:pPr>
        <w:numPr>
          <w:ilvl w:val="0"/>
          <w:numId w:val="3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język polski;</w:t>
      </w:r>
    </w:p>
    <w:p w:rsidR="00FB6672" w:rsidRPr="00FB6672" w:rsidRDefault="00FB6672" w:rsidP="00007DC7">
      <w:pPr>
        <w:numPr>
          <w:ilvl w:val="0"/>
          <w:numId w:val="3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matematykę;</w:t>
      </w:r>
    </w:p>
    <w:p w:rsidR="00FB6672" w:rsidRPr="00FB6672" w:rsidRDefault="00FB6672" w:rsidP="00007DC7">
      <w:pPr>
        <w:numPr>
          <w:ilvl w:val="0"/>
          <w:numId w:val="3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język obcy.</w:t>
      </w:r>
    </w:p>
    <w:p w:rsidR="00FB6672" w:rsidRPr="00FB6672" w:rsidRDefault="00FB6672" w:rsidP="00007DC7">
      <w:pPr>
        <w:spacing w:after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Od roku szkolnego 2021/2022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 oprócz języka polskiego, matematyki i języka obcego, uczeń będzie jeszcze zdawał egzamin z dodatkowego przedmiotu. Będzie mógł dokonać wyboru spośród następujących przedmiotów:</w:t>
      </w:r>
    </w:p>
    <w:p w:rsidR="00FB6672" w:rsidRPr="00FB6672" w:rsidRDefault="00FB6672" w:rsidP="00007DC7">
      <w:pPr>
        <w:numPr>
          <w:ilvl w:val="0"/>
          <w:numId w:val="4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biologia;</w:t>
      </w:r>
    </w:p>
    <w:p w:rsidR="00FB6672" w:rsidRPr="00FB6672" w:rsidRDefault="00FB6672" w:rsidP="00007DC7">
      <w:pPr>
        <w:numPr>
          <w:ilvl w:val="0"/>
          <w:numId w:val="4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chemia;</w:t>
      </w:r>
    </w:p>
    <w:p w:rsidR="00FB6672" w:rsidRPr="00FB6672" w:rsidRDefault="00FB6672" w:rsidP="00007DC7">
      <w:pPr>
        <w:numPr>
          <w:ilvl w:val="0"/>
          <w:numId w:val="4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fizyka;</w:t>
      </w:r>
    </w:p>
    <w:p w:rsidR="00FB6672" w:rsidRPr="00FB6672" w:rsidRDefault="00FB6672" w:rsidP="00007DC7">
      <w:pPr>
        <w:numPr>
          <w:ilvl w:val="0"/>
          <w:numId w:val="4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geografia;</w:t>
      </w:r>
    </w:p>
    <w:p w:rsidR="00FB6672" w:rsidRPr="00FB6672" w:rsidRDefault="00FB6672" w:rsidP="00007DC7">
      <w:pPr>
        <w:numPr>
          <w:ilvl w:val="0"/>
          <w:numId w:val="4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historia.</w:t>
      </w:r>
    </w:p>
    <w:p w:rsidR="00FB6672" w:rsidRPr="00FB6672" w:rsidRDefault="00FB6672" w:rsidP="00007DC7">
      <w:pPr>
        <w:spacing w:before="180" w:after="18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lastRenderedPageBreak/>
        <w:t>Języki obce jakie ośmioklasista ma do wyboru to:</w:t>
      </w:r>
    </w:p>
    <w:p w:rsidR="00FB6672" w:rsidRPr="00FB6672" w:rsidRDefault="00FB6672" w:rsidP="00007DC7">
      <w:pPr>
        <w:numPr>
          <w:ilvl w:val="0"/>
          <w:numId w:val="5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angielski;</w:t>
      </w:r>
    </w:p>
    <w:p w:rsidR="00FB6672" w:rsidRPr="00FB6672" w:rsidRDefault="00FB6672" w:rsidP="00007DC7">
      <w:pPr>
        <w:numPr>
          <w:ilvl w:val="0"/>
          <w:numId w:val="5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francuski;</w:t>
      </w:r>
    </w:p>
    <w:p w:rsidR="00FB6672" w:rsidRPr="00FB6672" w:rsidRDefault="00FB6672" w:rsidP="00007DC7">
      <w:pPr>
        <w:numPr>
          <w:ilvl w:val="0"/>
          <w:numId w:val="5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włoski;</w:t>
      </w:r>
    </w:p>
    <w:p w:rsidR="00FB6672" w:rsidRPr="00FB6672" w:rsidRDefault="00FB6672" w:rsidP="00007DC7">
      <w:pPr>
        <w:numPr>
          <w:ilvl w:val="0"/>
          <w:numId w:val="5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hiszpański;</w:t>
      </w:r>
    </w:p>
    <w:p w:rsidR="00FB6672" w:rsidRPr="00FB6672" w:rsidRDefault="00FB6672" w:rsidP="00007DC7">
      <w:pPr>
        <w:numPr>
          <w:ilvl w:val="0"/>
          <w:numId w:val="5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niemiecki;</w:t>
      </w:r>
    </w:p>
    <w:p w:rsidR="00FB6672" w:rsidRPr="00FB6672" w:rsidRDefault="00FB6672" w:rsidP="00007DC7">
      <w:pPr>
        <w:numPr>
          <w:ilvl w:val="0"/>
          <w:numId w:val="5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rosyjski;</w:t>
      </w:r>
    </w:p>
    <w:p w:rsidR="00FB6672" w:rsidRPr="00FB6672" w:rsidRDefault="00FB6672" w:rsidP="00007DC7">
      <w:pPr>
        <w:numPr>
          <w:ilvl w:val="0"/>
          <w:numId w:val="5"/>
        </w:numPr>
        <w:spacing w:after="0"/>
        <w:ind w:left="0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ukraiński;</w:t>
      </w:r>
    </w:p>
    <w:p w:rsidR="00FB6672" w:rsidRDefault="00FB6672" w:rsidP="00007DC7">
      <w:pPr>
        <w:spacing w:after="24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 xml:space="preserve">przy czym musi to być język, którego uczeń uczył się w szkole w ramach obowiązkowych </w:t>
      </w:r>
      <w:r>
        <w:rPr>
          <w:rFonts w:ascii="Arial" w:eastAsia="Times New Roman" w:hAnsi="Arial" w:cs="Arial"/>
          <w:color w:val="000000"/>
          <w:szCs w:val="18"/>
          <w:lang w:eastAsia="pl-PL"/>
        </w:rPr>
        <w:t>z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ajęć edukacyjnych.</w:t>
      </w:r>
    </w:p>
    <w:p w:rsidR="00FB6672" w:rsidRDefault="00FB6672" w:rsidP="00007DC7">
      <w:pPr>
        <w:spacing w:after="24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Egzamin jest przeprowadzany w dwóch terminach: głównym i dodatkowym. </w:t>
      </w:r>
    </w:p>
    <w:p w:rsidR="00FB6672" w:rsidRDefault="00FB6672" w:rsidP="00007DC7">
      <w:pPr>
        <w:spacing w:after="24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Termin główny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: kwiecień.</w:t>
      </w:r>
    </w:p>
    <w:p w:rsidR="00FB6672" w:rsidRDefault="00FB6672" w:rsidP="00007DC7">
      <w:pPr>
        <w:spacing w:after="24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Termin dodatkowy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: czerwiec.</w:t>
      </w:r>
    </w:p>
    <w:p w:rsidR="00FB6672" w:rsidRDefault="00FB6672" w:rsidP="00007DC7">
      <w:pPr>
        <w:spacing w:after="24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Do egzaminu w terminie dodatkowym przystępuje uczeń, któ</w:t>
      </w:r>
      <w:r>
        <w:rPr>
          <w:rFonts w:ascii="Arial" w:eastAsia="Times New Roman" w:hAnsi="Arial" w:cs="Arial"/>
          <w:color w:val="000000"/>
          <w:szCs w:val="18"/>
          <w:lang w:eastAsia="pl-PL"/>
        </w:rPr>
        <w:t>ry nie przystąpił do egzaminu w 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terminie głównym z przyczyn losowych lub zdrowotnych. </w:t>
      </w:r>
    </w:p>
    <w:p w:rsidR="00FB6672" w:rsidRPr="00FB6672" w:rsidRDefault="00FB6672" w:rsidP="00007DC7">
      <w:pPr>
        <w:spacing w:after="24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Egzamin ósmoklasisty będzie przeprowadzany w ciągu 3 dni. </w:t>
      </w:r>
    </w:p>
    <w:tbl>
      <w:tblPr>
        <w:tblW w:w="8392" w:type="dxa"/>
        <w:jc w:val="center"/>
        <w:tblBorders>
          <w:left w:val="single" w:sz="6" w:space="0" w:color="9CA3A5"/>
          <w:bottom w:val="single" w:sz="6" w:space="0" w:color="9CA3A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6"/>
        <w:gridCol w:w="1848"/>
        <w:gridCol w:w="2728"/>
      </w:tblGrid>
      <w:tr w:rsidR="00FB6672" w:rsidRPr="00FB6672" w:rsidTr="00FB6672">
        <w:trPr>
          <w:jc w:val="center"/>
        </w:trPr>
        <w:tc>
          <w:tcPr>
            <w:tcW w:w="0" w:type="auto"/>
            <w:tcBorders>
              <w:top w:val="single" w:sz="6" w:space="0" w:color="9CA3A5"/>
              <w:left w:val="single" w:sz="4" w:space="0" w:color="auto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DZIEŃ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PRZEDMIOT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CZAS TRWANIA EGZAMINU**</w:t>
            </w:r>
          </w:p>
        </w:tc>
      </w:tr>
      <w:tr w:rsidR="00FB6672" w:rsidRPr="00FB6672" w:rsidTr="00FB6672">
        <w:trPr>
          <w:jc w:val="center"/>
        </w:trPr>
        <w:tc>
          <w:tcPr>
            <w:tcW w:w="0" w:type="auto"/>
            <w:tcBorders>
              <w:top w:val="single" w:sz="6" w:space="0" w:color="9CA3A5"/>
              <w:left w:val="single" w:sz="4" w:space="0" w:color="auto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15 k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w</w:t>
            </w: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ietnia 2019 (poniedziałek), godzina 9.00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język polski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120 minut</w:t>
            </w:r>
          </w:p>
        </w:tc>
      </w:tr>
      <w:tr w:rsidR="00FB6672" w:rsidRPr="00FB6672" w:rsidTr="00FB6672">
        <w:trPr>
          <w:jc w:val="center"/>
        </w:trPr>
        <w:tc>
          <w:tcPr>
            <w:tcW w:w="0" w:type="auto"/>
            <w:tcBorders>
              <w:top w:val="single" w:sz="6" w:space="0" w:color="9CA3A5"/>
              <w:left w:val="single" w:sz="4" w:space="0" w:color="auto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16 kwietnia 2019 (wtorek), godzina 9.00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matematyka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100 minut</w:t>
            </w:r>
          </w:p>
        </w:tc>
      </w:tr>
      <w:tr w:rsidR="00FB6672" w:rsidRPr="00FB6672" w:rsidTr="00FB6672">
        <w:trPr>
          <w:jc w:val="center"/>
        </w:trPr>
        <w:tc>
          <w:tcPr>
            <w:tcW w:w="0" w:type="auto"/>
            <w:tcBorders>
              <w:top w:val="single" w:sz="6" w:space="0" w:color="9CA3A5"/>
              <w:left w:val="single" w:sz="4" w:space="0" w:color="auto"/>
              <w:bottom w:val="single" w:sz="4" w:space="0" w:color="auto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17 kwietnia 2019 (środa), godzina 9.00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single" w:sz="4" w:space="0" w:color="auto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język obcy</w:t>
            </w: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br/>
              <w:t>wybrany przedmiot</w:t>
            </w: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vertAlign w:val="superscript"/>
                <w:lang w:eastAsia="pl-PL"/>
              </w:rPr>
              <w:t>*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single" w:sz="4" w:space="0" w:color="auto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90 minut</w:t>
            </w:r>
            <w:r w:rsidRPr="00FB6672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br/>
              <w:t>90 minut</w:t>
            </w:r>
          </w:p>
        </w:tc>
      </w:tr>
    </w:tbl>
    <w:p w:rsidR="00FB6672" w:rsidRPr="00FB6672" w:rsidRDefault="00FB6672" w:rsidP="00FB667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5"/>
          <w:szCs w:val="15"/>
          <w:lang w:eastAsia="pl-PL"/>
        </w:rPr>
      </w:pPr>
      <w:r w:rsidRPr="00FB6672">
        <w:rPr>
          <w:rFonts w:ascii="Arial" w:eastAsia="Times New Roman" w:hAnsi="Arial" w:cs="Arial"/>
          <w:color w:val="000000"/>
          <w:sz w:val="15"/>
          <w:szCs w:val="15"/>
          <w:bdr w:val="none" w:sz="0" w:space="0" w:color="auto" w:frame="1"/>
          <w:vertAlign w:val="superscript"/>
          <w:lang w:eastAsia="pl-PL"/>
        </w:rPr>
        <w:t>*</w:t>
      </w:r>
      <w:r w:rsidRPr="00FB6672">
        <w:rPr>
          <w:rFonts w:ascii="Arial" w:eastAsia="Times New Roman" w:hAnsi="Arial" w:cs="Arial"/>
          <w:color w:val="000000"/>
          <w:sz w:val="15"/>
          <w:szCs w:val="15"/>
          <w:lang w:eastAsia="pl-PL"/>
        </w:rPr>
        <w:t>obowiązuje od roku szkolnego 2021-2022</w:t>
      </w:r>
      <w:r w:rsidRPr="00FB6672">
        <w:rPr>
          <w:rFonts w:ascii="Arial" w:eastAsia="Times New Roman" w:hAnsi="Arial" w:cs="Arial"/>
          <w:color w:val="000000"/>
          <w:sz w:val="15"/>
          <w:szCs w:val="15"/>
          <w:lang w:eastAsia="pl-PL"/>
        </w:rPr>
        <w:br/>
      </w:r>
      <w:r w:rsidRPr="00FB6672">
        <w:rPr>
          <w:rFonts w:ascii="Arial" w:eastAsia="Times New Roman" w:hAnsi="Arial" w:cs="Arial"/>
          <w:color w:val="000000"/>
          <w:sz w:val="15"/>
          <w:szCs w:val="15"/>
          <w:bdr w:val="none" w:sz="0" w:space="0" w:color="auto" w:frame="1"/>
          <w:vertAlign w:val="superscript"/>
          <w:lang w:eastAsia="pl-PL"/>
        </w:rPr>
        <w:t>**</w:t>
      </w:r>
      <w:r w:rsidRPr="00FB6672">
        <w:rPr>
          <w:rFonts w:ascii="Arial" w:eastAsia="Times New Roman" w:hAnsi="Arial" w:cs="Arial"/>
          <w:color w:val="000000"/>
          <w:sz w:val="15"/>
          <w:szCs w:val="15"/>
          <w:lang w:eastAsia="pl-PL"/>
        </w:rPr>
        <w:t>czas trwania egzaminu z poszczególnych przedmiotów może być wydłużony w przypadku uczniów, którym przysługuje dostosowanie warunków przeprowadzania egzaminu. Do czasu trwania egzaminu z danego przedmiotu nie wlicza się czasu przeznaczonego na sprawdzenie przez ucznia poprawności przeniesienia odpowiedzi na kartę odpowiedzi (5 minut).</w:t>
      </w:r>
    </w:p>
    <w:p w:rsidR="00FB6672" w:rsidRPr="00FB6672" w:rsidRDefault="00FB6672" w:rsidP="00007DC7">
      <w:pPr>
        <w:spacing w:before="180" w:after="180"/>
        <w:textAlignment w:val="baseline"/>
        <w:rPr>
          <w:rFonts w:ascii="Arial" w:eastAsia="Times New Roman" w:hAnsi="Arial" w:cs="Arial"/>
          <w:color w:val="000000"/>
          <w:sz w:val="2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</w:r>
      <w:r w:rsidRPr="00FB6672">
        <w:rPr>
          <w:rFonts w:ascii="Arial" w:eastAsia="Times New Roman" w:hAnsi="Arial" w:cs="Arial"/>
          <w:color w:val="000000"/>
          <w:sz w:val="20"/>
          <w:szCs w:val="18"/>
          <w:lang w:eastAsia="pl-PL"/>
        </w:rPr>
        <w:t>Wyniki egzaminu będą przedstawiane w procentach i na skali centylowej (odsetek liczby uczniów, - zaokrąglony do liczby całkowitej - którzy uzyskali z danego przedmiotu wynik taki sam lub niższy niż dany uczeń).</w:t>
      </w:r>
    </w:p>
    <w:p w:rsidR="00FB6672" w:rsidRPr="00FB6672" w:rsidRDefault="00FB6672" w:rsidP="00007DC7">
      <w:pPr>
        <w:spacing w:after="0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18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000000"/>
          <w:sz w:val="24"/>
          <w:szCs w:val="18"/>
          <w:bdr w:val="none" w:sz="0" w:space="0" w:color="auto" w:frame="1"/>
          <w:lang w:eastAsia="pl-PL"/>
        </w:rPr>
        <w:t>WAŻNE TERMINY</w:t>
      </w:r>
    </w:p>
    <w:p w:rsidR="00007DC7" w:rsidRDefault="00FB6672" w:rsidP="00007DC7">
      <w:p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18"/>
          <w:bdr w:val="none" w:sz="0" w:space="0" w:color="auto" w:frame="1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000000"/>
          <w:sz w:val="24"/>
          <w:szCs w:val="18"/>
          <w:bdr w:val="none" w:sz="0" w:space="0" w:color="auto" w:frame="1"/>
          <w:lang w:eastAsia="pl-PL"/>
        </w:rPr>
        <w:t>Do 30 września</w:t>
      </w:r>
    </w:p>
    <w:p w:rsidR="00FB6672" w:rsidRPr="00FB6672" w:rsidRDefault="00FB6672" w:rsidP="00007DC7">
      <w:p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Rodzice ucznia składają dyrektorowi szkoły pisemną deklarację, w której:</w:t>
      </w:r>
    </w:p>
    <w:p w:rsidR="00FB6672" w:rsidRPr="00FB6672" w:rsidRDefault="00FB6672" w:rsidP="00007DC7">
      <w:pPr>
        <w:numPr>
          <w:ilvl w:val="0"/>
          <w:numId w:val="6"/>
        </w:numPr>
        <w:shd w:val="clear" w:color="auto" w:fill="FFFFFF"/>
        <w:spacing w:after="0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wskazują język obcy nowożytny, z którego uczeń lub słuchacz przystąpi do egzaminu;</w:t>
      </w:r>
    </w:p>
    <w:p w:rsidR="00FB6672" w:rsidRPr="00FB6672" w:rsidRDefault="00FB6672" w:rsidP="00007DC7">
      <w:pPr>
        <w:numPr>
          <w:ilvl w:val="0"/>
          <w:numId w:val="6"/>
        </w:numPr>
        <w:shd w:val="clear" w:color="auto" w:fill="FFFFFF"/>
        <w:spacing w:after="0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(od 2022 r.) wskazują przedmiot do wyboru, z którego uczeń lub słuchacz przystąpi do egzaminu;</w:t>
      </w:r>
    </w:p>
    <w:p w:rsidR="00FB6672" w:rsidRPr="00FB6672" w:rsidRDefault="00FB6672" w:rsidP="00007DC7">
      <w:pPr>
        <w:numPr>
          <w:ilvl w:val="0"/>
          <w:numId w:val="6"/>
        </w:numPr>
        <w:shd w:val="clear" w:color="auto" w:fill="FFFFFF"/>
        <w:spacing w:after="0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informują o zamiarze przystąpienia do egzaminu z mat</w:t>
      </w:r>
      <w:r>
        <w:rPr>
          <w:rFonts w:ascii="Arial" w:eastAsia="Times New Roman" w:hAnsi="Arial" w:cs="Arial"/>
          <w:color w:val="000000"/>
          <w:szCs w:val="18"/>
          <w:lang w:eastAsia="pl-PL"/>
        </w:rPr>
        <w:t>ematyki (a od 2022 r. również z 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przedmiotu do wyboru) w języku danej mniejszości narodowej, mniejszości etnic</w:t>
      </w:r>
      <w:r>
        <w:rPr>
          <w:rFonts w:ascii="Arial" w:eastAsia="Times New Roman" w:hAnsi="Arial" w:cs="Arial"/>
          <w:color w:val="000000"/>
          <w:szCs w:val="18"/>
          <w:lang w:eastAsia="pl-PL"/>
        </w:rPr>
        <w:t>znej lub w 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języku regionalnym.</w:t>
      </w:r>
    </w:p>
    <w:p w:rsidR="00007DC7" w:rsidRDefault="00FB6672" w:rsidP="00007DC7">
      <w:p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lastRenderedPageBreak/>
        <w:t>Do ok. 15 stycznia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 (3 miesiące przed egzamine</w:t>
      </w:r>
      <w:bookmarkStart w:id="0" w:name="_GoBack"/>
      <w:bookmarkEnd w:id="0"/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m)</w:t>
      </w:r>
    </w:p>
    <w:p w:rsidR="00007DC7" w:rsidRDefault="00FB6672" w:rsidP="00007DC7">
      <w:p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Rodzice ucznia mogą zgłosić dyrektorowi szkoły pisemną informację o zmianie w deklaracji, którą złożyli do 30 września.</w:t>
      </w:r>
    </w:p>
    <w:p w:rsidR="00007DC7" w:rsidRDefault="00FB6672" w:rsidP="00007DC7">
      <w:p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Do ok. 30 marca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 (nie później niż na 2 tygodnie przed egzaminem)</w:t>
      </w:r>
    </w:p>
    <w:p w:rsidR="00FB6672" w:rsidRPr="00FB6672" w:rsidRDefault="00FB6672" w:rsidP="00007DC7">
      <w:p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Laureaci i finaliści olimpiad przedmiotowych oraz laur</w:t>
      </w:r>
      <w:r>
        <w:rPr>
          <w:rFonts w:ascii="Arial" w:eastAsia="Times New Roman" w:hAnsi="Arial" w:cs="Arial"/>
          <w:color w:val="000000"/>
          <w:szCs w:val="18"/>
          <w:lang w:eastAsia="pl-PL"/>
        </w:rPr>
        <w:t>eaci konkursów przedmiotowych o 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 xml:space="preserve">zasięgu wojewódzkim lub </w:t>
      </w:r>
      <w:proofErr w:type="spellStart"/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ponadwojewódzkim</w:t>
      </w:r>
      <w:proofErr w:type="spellEnd"/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 xml:space="preserve"> mogą przekazać do OKE (za pośrednictwem dyrektora szkoły) informację o zmianie w deklaracji, którą złożyli do 30 września.</w:t>
      </w:r>
    </w:p>
    <w:p w:rsidR="00FB6672" w:rsidRDefault="00FB6672" w:rsidP="00007DC7">
      <w:pPr>
        <w:spacing w:after="0"/>
        <w:jc w:val="both"/>
        <w:textAlignment w:val="baseline"/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</w:pPr>
    </w:p>
    <w:p w:rsidR="00FB6672" w:rsidRDefault="00FB6672" w:rsidP="00007DC7">
      <w:pPr>
        <w:spacing w:after="0"/>
        <w:jc w:val="both"/>
        <w:textAlignment w:val="baseline"/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</w:pPr>
    </w:p>
    <w:p w:rsidR="00FB6672" w:rsidRDefault="00FB6672" w:rsidP="00FB6672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</w:pPr>
    </w:p>
    <w:p w:rsidR="00FB6672" w:rsidRPr="00FB6672" w:rsidRDefault="00FB6672" w:rsidP="00FB667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18"/>
          <w:bdr w:val="none" w:sz="0" w:space="0" w:color="auto" w:frame="1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000000"/>
          <w:sz w:val="24"/>
          <w:szCs w:val="18"/>
          <w:bdr w:val="none" w:sz="0" w:space="0" w:color="auto" w:frame="1"/>
          <w:lang w:eastAsia="pl-PL"/>
        </w:rPr>
        <w:t>PODSTAWOWE ZASADY OBOWIĄZUJĄCE PODCZAS PRZEPROWADZANIA EGZAMINU</w:t>
      </w:r>
    </w:p>
    <w:p w:rsidR="00FB6672" w:rsidRPr="00FB6672" w:rsidRDefault="00FB6672" w:rsidP="00FB667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</w:p>
    <w:p w:rsidR="00FB6672" w:rsidRPr="00FB6672" w:rsidRDefault="00FB6672" w:rsidP="00FB6672">
      <w:pPr>
        <w:numPr>
          <w:ilvl w:val="0"/>
          <w:numId w:val="7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Podczas egzaminu z każdego przedmiotu każdy zdający </w:t>
      </w: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siedzi przy osobnym stoliku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. Na stoliku mogą znajdować się wyłącznie arkusze egzaminacyjne, materiały i przybory pomocnicze wskazane w komunikacie dyrektora CKE oraz – w przypadku uczniów chorych lub niepełnosprawnych – leki i inne pomoce konieczne ze względu na chorobę lub niepełnosprawność;</w:t>
      </w:r>
    </w:p>
    <w:p w:rsidR="00FB6672" w:rsidRPr="00FB6672" w:rsidRDefault="00FB6672" w:rsidP="00FB6672">
      <w:pPr>
        <w:numPr>
          <w:ilvl w:val="0"/>
          <w:numId w:val="7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do sali egzaminacyjnej </w:t>
      </w: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nie można wnosić żadnych urządzeń telekomunikacyjnych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 xml:space="preserve">, np. telefonów komórkowych, odtwarzaczy mp3, </w:t>
      </w:r>
      <w:proofErr w:type="spellStart"/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smartwatchy</w:t>
      </w:r>
      <w:proofErr w:type="spellEnd"/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, ani korzystać z nich w tej sali. Złamanie powyższej zasady będzie każdorazowo skut</w:t>
      </w:r>
      <w:r w:rsidR="00007DC7">
        <w:rPr>
          <w:rFonts w:ascii="Arial" w:eastAsia="Times New Roman" w:hAnsi="Arial" w:cs="Arial"/>
          <w:color w:val="000000"/>
          <w:szCs w:val="18"/>
          <w:lang w:eastAsia="pl-PL"/>
        </w:rPr>
        <w:t>kować unieważnieniem egzaminu z 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danego przedmiotu;</w:t>
      </w:r>
    </w:p>
    <w:p w:rsidR="00FB6672" w:rsidRPr="00FB6672" w:rsidRDefault="00FB6672" w:rsidP="00FB6672">
      <w:pPr>
        <w:numPr>
          <w:ilvl w:val="0"/>
          <w:numId w:val="7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w czasie egzaminu zdający mogą </w:t>
      </w: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opuszczać salę egzaminacyjną w uzasadnionej sytuacji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, po uzyskaniu zezwolenia przewodniczącego zespołu nadzorującego i po zapewnieniu warunków wykluczających możliwość kontaktowania się z innymi osobami, poza osobami udzielającymi pomocy medycznej;</w:t>
      </w:r>
    </w:p>
    <w:p w:rsidR="00FB6672" w:rsidRPr="00FB6672" w:rsidRDefault="00FB6672" w:rsidP="00FB6672">
      <w:pPr>
        <w:numPr>
          <w:ilvl w:val="0"/>
          <w:numId w:val="7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członkowie zespołu nadzorującego </w:t>
      </w: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nie mogą udzielać zdającym wyjaśnień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 dotyczących zadań egzaminacyjnych. Nie mogą również w żaden sposób komentować zadań egzaminacyjnych;</w:t>
      </w:r>
    </w:p>
    <w:p w:rsidR="00FB6672" w:rsidRPr="00FB6672" w:rsidRDefault="00FB6672" w:rsidP="00FB6672">
      <w:pPr>
        <w:numPr>
          <w:ilvl w:val="0"/>
          <w:numId w:val="7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w przypadku:</w:t>
      </w:r>
    </w:p>
    <w:p w:rsidR="00FB6672" w:rsidRPr="00FB6672" w:rsidRDefault="00FB6672" w:rsidP="00FB6672">
      <w:pPr>
        <w:numPr>
          <w:ilvl w:val="1"/>
          <w:numId w:val="7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stwierdzenia niesamodzielnego rozwiązywania zadań egzaminacyjnych lub</w:t>
      </w:r>
    </w:p>
    <w:p w:rsidR="00FB6672" w:rsidRPr="00FB6672" w:rsidRDefault="00FB6672" w:rsidP="00FB6672">
      <w:pPr>
        <w:numPr>
          <w:ilvl w:val="1"/>
          <w:numId w:val="7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zakłócania przebiegu egzaminu, lub</w:t>
      </w:r>
    </w:p>
    <w:p w:rsidR="00FB6672" w:rsidRPr="00FB6672" w:rsidRDefault="00FB6672" w:rsidP="00FB6672">
      <w:pPr>
        <w:numPr>
          <w:ilvl w:val="1"/>
          <w:numId w:val="7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wniesienia do sali egzaminacyjnej materiałów lub przyborów pomocniczych niewymienionych w komunikacie dyrektora CKE</w:t>
      </w:r>
    </w:p>
    <w:p w:rsidR="00FB6672" w:rsidRPr="00FB6672" w:rsidRDefault="00FB6672" w:rsidP="00FB667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egzamin danego ucznia z danego przedmiotu egzaminacyjnego </w:t>
      </w: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może zostać unieważniony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.</w:t>
      </w:r>
    </w:p>
    <w:p w:rsidR="00FB6672" w:rsidRDefault="00FB6672" w:rsidP="00FB667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000000"/>
          <w:szCs w:val="18"/>
          <w:bdr w:val="none" w:sz="0" w:space="0" w:color="auto" w:frame="1"/>
          <w:lang w:eastAsia="pl-PL"/>
        </w:rPr>
        <w:t>Unieważnienie egzaminu z danego przedmiotu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 </w:t>
      </w:r>
    </w:p>
    <w:p w:rsidR="00FB6672" w:rsidRPr="00FB6672" w:rsidRDefault="00FB6672" w:rsidP="00FB667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2. Unieważnienie egzaminu z danego przedmiotu może nastąpić:</w:t>
      </w:r>
    </w:p>
    <w:p w:rsidR="00FB6672" w:rsidRPr="00FB6672" w:rsidRDefault="00FB6672" w:rsidP="00FB6672">
      <w:pPr>
        <w:numPr>
          <w:ilvl w:val="0"/>
          <w:numId w:val="8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podczas egzaminu (decyzja przewodniczącego zespołu egzaminacyjnego), jeżeli uczeń:</w:t>
      </w:r>
    </w:p>
    <w:p w:rsidR="00FB6672" w:rsidRPr="00FB6672" w:rsidRDefault="00FB6672" w:rsidP="00FB6672">
      <w:pPr>
        <w:numPr>
          <w:ilvl w:val="1"/>
          <w:numId w:val="8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rozwiązuje zadania egzaminacyjne niesamodzielnie,</w:t>
      </w:r>
    </w:p>
    <w:p w:rsidR="00FB6672" w:rsidRPr="00FB6672" w:rsidRDefault="00FB6672" w:rsidP="00FB6672">
      <w:pPr>
        <w:numPr>
          <w:ilvl w:val="1"/>
          <w:numId w:val="8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wniósł na salę egzaminacyjną jakiekolwiek urządzenie t</w:t>
      </w:r>
      <w:r w:rsidR="00007DC7">
        <w:rPr>
          <w:rFonts w:ascii="Arial" w:eastAsia="Times New Roman" w:hAnsi="Arial" w:cs="Arial"/>
          <w:color w:val="000000"/>
          <w:szCs w:val="18"/>
          <w:lang w:eastAsia="pl-PL"/>
        </w:rPr>
        <w:t>elekomunikacyjne lub korzysta z 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takiego urządzenia na sali egzaminacyjnej,</w:t>
      </w:r>
    </w:p>
    <w:p w:rsidR="00FB6672" w:rsidRPr="00FB6672" w:rsidRDefault="00FB6672" w:rsidP="00FB6672">
      <w:pPr>
        <w:numPr>
          <w:ilvl w:val="1"/>
          <w:numId w:val="8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wniósł na salę egzaminacyjną materiały lub przybory niewymienione w komunikacie dyrektora CKE o materiałach i przyborach pomocniczych,</w:t>
      </w:r>
    </w:p>
    <w:p w:rsidR="00FB6672" w:rsidRPr="00FB6672" w:rsidRDefault="00FB6672" w:rsidP="00FB6672">
      <w:pPr>
        <w:numPr>
          <w:ilvl w:val="1"/>
          <w:numId w:val="8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zakłóca prawidłowy przebieg egzaminu w sposób utrudniający pracę pozostałym uczniom;</w:t>
      </w:r>
    </w:p>
    <w:p w:rsidR="00FB6672" w:rsidRPr="00FB6672" w:rsidRDefault="00FB6672" w:rsidP="00FB6672">
      <w:pPr>
        <w:numPr>
          <w:ilvl w:val="0"/>
          <w:numId w:val="8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po egzaminie (decyzja dyrektora OKE lub CKE), jeżeli podczas sprawdzania pracy egzaminacyjnej stwierdzono niesamodzielne rozwiązywanie przez ucznia zadania lub zadań zawartych w arkuszu egzaminacyjnym, w szczególności w przypadku stwierdzenia występowania w pracy ucznia jednakowych sformułowań wskazujących na:</w:t>
      </w:r>
    </w:p>
    <w:p w:rsidR="00FB6672" w:rsidRPr="00FB6672" w:rsidRDefault="00FB6672" w:rsidP="00FB6672">
      <w:pPr>
        <w:numPr>
          <w:ilvl w:val="1"/>
          <w:numId w:val="8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udostępnianie rozwiązań innemu uczniowi,</w:t>
      </w:r>
    </w:p>
    <w:p w:rsidR="00FB6672" w:rsidRPr="00FB6672" w:rsidRDefault="00FB6672" w:rsidP="00FB6672">
      <w:pPr>
        <w:numPr>
          <w:ilvl w:val="1"/>
          <w:numId w:val="8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korzystanie z rozwiązań dokonanych przez innego ucznia,</w:t>
      </w:r>
    </w:p>
    <w:p w:rsidR="00FB6672" w:rsidRPr="00FB6672" w:rsidRDefault="00FB6672" w:rsidP="00FB6672">
      <w:pPr>
        <w:numPr>
          <w:ilvl w:val="1"/>
          <w:numId w:val="8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korzystanie podczas egzaminu z niedozwolonych materiałów, np. przepisanie fragmentu pracy z podręcznika lub opracowania, witryny internetowej,</w:t>
      </w:r>
    </w:p>
    <w:p w:rsidR="00FB6672" w:rsidRPr="00FB6672" w:rsidRDefault="00FB6672" w:rsidP="00FB6672">
      <w:pPr>
        <w:numPr>
          <w:ilvl w:val="1"/>
          <w:numId w:val="8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lastRenderedPageBreak/>
        <w:t>skopiowaniu fragmentu tekstu zawartego w arkuszu egzaminacyjnym.</w:t>
      </w:r>
    </w:p>
    <w:p w:rsidR="00FB6672" w:rsidRPr="00FB6672" w:rsidRDefault="00FB6672" w:rsidP="00FB667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Skutki unieważnienia egzaminu z danego przedmiotu:</w:t>
      </w:r>
    </w:p>
    <w:p w:rsidR="00FB6672" w:rsidRPr="00FB6672" w:rsidRDefault="00FB6672" w:rsidP="00FB6672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w terminie głównym - koniecznością przystąpienia do egzaminu z tego przedmiotu w terminie dodatkowym;</w:t>
      </w:r>
    </w:p>
    <w:p w:rsidR="00FB6672" w:rsidRPr="00FB6672" w:rsidRDefault="00FB6672" w:rsidP="00FB6672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w terminie dodatkowym - uzyskaniem wyniku "0%" z tego przedmiotu.</w:t>
      </w:r>
    </w:p>
    <w:p w:rsidR="00FB6672" w:rsidRDefault="00FB6672" w:rsidP="00FB6672">
      <w:pPr>
        <w:spacing w:before="180" w:after="180" w:line="240" w:lineRule="auto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Jeżeli - zdaniem ucznia lub jego rodziców - w trakcie egzaminu nie były przestrzegane przepisy dotyczące jego przeprowadzenia, uczeń lub jego rodzice mogą w terminie 2 dni roboczych od dnia egzaminu z danego przedmiotu zgłosić pisemne zastrzeżenia do dyrektora okręgowej komisji egzaminacyjnej.</w:t>
      </w:r>
    </w:p>
    <w:p w:rsidR="00FB6672" w:rsidRPr="00FB6672" w:rsidRDefault="00FB6672" w:rsidP="00FB6672">
      <w:pPr>
        <w:spacing w:before="180" w:after="180" w:line="240" w:lineRule="auto"/>
        <w:jc w:val="both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Uczeń lub jego rodzice mają prawo wglądu do swojej sprawdzonej i ocenionej pracy egzaminacyjnej, w miejscu i czasie wskazanym przez dyrektora okręgowej komisji egzaminacyjnej, w ciągu 6 miesięcy od dnia wydania przez</w:t>
      </w:r>
      <w:r>
        <w:rPr>
          <w:rFonts w:ascii="Arial" w:eastAsia="Times New Roman" w:hAnsi="Arial" w:cs="Arial"/>
          <w:color w:val="000000"/>
          <w:szCs w:val="18"/>
          <w:lang w:eastAsia="pl-PL"/>
        </w:rPr>
        <w:t xml:space="preserve"> nią zaświadczenia/informacji o </w:t>
      </w: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szczegółowych wynikach egzaminu.</w:t>
      </w:r>
    </w:p>
    <w:p w:rsidR="00FB6672" w:rsidRPr="00FB6672" w:rsidRDefault="00FB6672" w:rsidP="00FB6672">
      <w:pPr>
        <w:spacing w:before="180" w:after="180" w:line="240" w:lineRule="auto"/>
        <w:textAlignment w:val="baseline"/>
        <w:rPr>
          <w:rFonts w:ascii="Arial" w:eastAsia="Times New Roman" w:hAnsi="Arial" w:cs="Arial"/>
          <w:color w:val="000000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18"/>
          <w:lang w:eastAsia="pl-PL"/>
        </w:rPr>
        <w:t>Do każdego przedmiotu objętego egzaminem ósmoklasisty został przygotowany informator zawierający opis egzaminu z danego przedmiotu oraz przykładowe zadania egzaminacyjne wraz z rozwiązaniami. Informatory można znaleźć pod tym adresem:</w:t>
      </w:r>
    </w:p>
    <w:p w:rsidR="00FB6672" w:rsidRPr="00FB6672" w:rsidRDefault="00FB6672" w:rsidP="00FB667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hyperlink r:id="rId6" w:tgtFrame="_blank" w:history="1">
        <w:r w:rsidRPr="00FB6672">
          <w:rPr>
            <w:rFonts w:ascii="Arial" w:eastAsia="Times New Roman" w:hAnsi="Arial" w:cs="Arial"/>
            <w:color w:val="789F3A"/>
            <w:sz w:val="30"/>
            <w:szCs w:val="30"/>
            <w:u w:val="single"/>
            <w:bdr w:val="none" w:sz="0" w:space="0" w:color="auto" w:frame="1"/>
            <w:lang w:eastAsia="pl-PL"/>
          </w:rPr>
          <w:t>www.cke.edu.pl</w:t>
        </w:r>
      </w:hyperlink>
    </w:p>
    <w:p w:rsidR="00FB6672" w:rsidRPr="00FB6672" w:rsidRDefault="00FB6672" w:rsidP="00FB6672">
      <w:pPr>
        <w:spacing w:before="180" w:after="18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FB6672" w:rsidRPr="00FB6672" w:rsidRDefault="00FB6672" w:rsidP="00FB6672">
      <w:pPr>
        <w:spacing w:after="27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EB3400"/>
          <w:kern w:val="36"/>
          <w:szCs w:val="36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EB3400"/>
          <w:kern w:val="36"/>
          <w:szCs w:val="36"/>
          <w:lang w:eastAsia="pl-PL"/>
        </w:rPr>
        <w:t>DOSTOSOWANIE WARUNKÓW I FORM PRZEPROWADZANIA EGZAMINU DO INDYWIDUALNYCH POTRZEB UCZNIÓW</w:t>
      </w:r>
    </w:p>
    <w:p w:rsidR="00FB6672" w:rsidRPr="00FB6672" w:rsidRDefault="00FB6672" w:rsidP="00FB667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:rsidR="00FB6672" w:rsidRPr="00FB6672" w:rsidRDefault="00FB6672" w:rsidP="00FB6672">
      <w:pPr>
        <w:spacing w:after="0" w:line="315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pl-PL"/>
        </w:rPr>
      </w:pPr>
      <w:r w:rsidRPr="00FB6672">
        <w:rPr>
          <w:rFonts w:ascii="Arial" w:eastAsia="Times New Roman" w:hAnsi="Arial" w:cs="Arial"/>
          <w:color w:val="000000"/>
          <w:sz w:val="21"/>
          <w:szCs w:val="21"/>
          <w:lang w:eastAsia="pl-PL"/>
        </w:rPr>
        <w:t>Uczniowie ze specjalnymi potrzebami edukacyjnymi, w tym:</w:t>
      </w:r>
    </w:p>
    <w:p w:rsidR="00FB6672" w:rsidRPr="00FB6672" w:rsidRDefault="00FB6672" w:rsidP="00FB6672">
      <w:pPr>
        <w:numPr>
          <w:ilvl w:val="0"/>
          <w:numId w:val="10"/>
        </w:numPr>
        <w:spacing w:after="0" w:line="315" w:lineRule="atLeast"/>
        <w:ind w:left="0"/>
        <w:textAlignment w:val="baseline"/>
        <w:rPr>
          <w:rFonts w:ascii="Arial" w:eastAsia="Times New Roman" w:hAnsi="Arial" w:cs="Arial"/>
          <w:color w:val="000000"/>
          <w:szCs w:val="21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uczniowie niepełnosprawni;</w:t>
      </w:r>
    </w:p>
    <w:p w:rsidR="00FB6672" w:rsidRPr="00FB6672" w:rsidRDefault="00FB6672" w:rsidP="00FB6672">
      <w:pPr>
        <w:numPr>
          <w:ilvl w:val="0"/>
          <w:numId w:val="10"/>
        </w:numPr>
        <w:spacing w:after="0" w:line="315" w:lineRule="atLeast"/>
        <w:ind w:left="0"/>
        <w:textAlignment w:val="baseline"/>
        <w:rPr>
          <w:rFonts w:ascii="Arial" w:eastAsia="Times New Roman" w:hAnsi="Arial" w:cs="Arial"/>
          <w:color w:val="000000"/>
          <w:szCs w:val="21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uczniowie niedostosowani społecznie;</w:t>
      </w:r>
    </w:p>
    <w:p w:rsidR="00FB6672" w:rsidRPr="00FB6672" w:rsidRDefault="00FB6672" w:rsidP="00FB6672">
      <w:pPr>
        <w:numPr>
          <w:ilvl w:val="0"/>
          <w:numId w:val="10"/>
        </w:numPr>
        <w:spacing w:after="0" w:line="315" w:lineRule="atLeast"/>
        <w:ind w:left="0"/>
        <w:textAlignment w:val="baseline"/>
        <w:rPr>
          <w:rFonts w:ascii="Arial" w:eastAsia="Times New Roman" w:hAnsi="Arial" w:cs="Arial"/>
          <w:color w:val="000000"/>
          <w:szCs w:val="21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uczniowie zagrożeni niedostosowaniem społecznym;</w:t>
      </w:r>
    </w:p>
    <w:p w:rsidR="00FB6672" w:rsidRPr="00FB6672" w:rsidRDefault="00FB6672" w:rsidP="00FB6672">
      <w:pPr>
        <w:numPr>
          <w:ilvl w:val="0"/>
          <w:numId w:val="10"/>
        </w:numPr>
        <w:spacing w:after="0" w:line="315" w:lineRule="atLeast"/>
        <w:ind w:left="0"/>
        <w:textAlignment w:val="baseline"/>
        <w:rPr>
          <w:rFonts w:ascii="Arial" w:eastAsia="Times New Roman" w:hAnsi="Arial" w:cs="Arial"/>
          <w:color w:val="000000"/>
          <w:szCs w:val="21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osoby niebędące obywatelami polskimi, a korzystające z nauki i opieki w szkołach podstawowych;</w:t>
      </w:r>
    </w:p>
    <w:p w:rsidR="00FB6672" w:rsidRPr="00007DC7" w:rsidRDefault="00FB6672" w:rsidP="00FB6672">
      <w:pPr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000000"/>
          <w:szCs w:val="21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przystępują do egzaminu ósmoklasisty zgodnie z ogólnym harmonogramem i według obowiązujących wymagań egzaminacyjnych, </w:t>
      </w:r>
      <w:r w:rsidRPr="00007DC7">
        <w:rPr>
          <w:rFonts w:ascii="Arial" w:eastAsia="Times New Roman" w:hAnsi="Arial" w:cs="Arial"/>
          <w:b/>
          <w:bCs/>
          <w:color w:val="000000"/>
          <w:szCs w:val="21"/>
          <w:bdr w:val="none" w:sz="0" w:space="0" w:color="auto" w:frame="1"/>
          <w:lang w:eastAsia="pl-PL"/>
        </w:rPr>
        <w:t>w warunkach lub formach dostosowanych do ich potrzeb</w:t>
      </w: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. </w:t>
      </w:r>
    </w:p>
    <w:p w:rsidR="00FB6672" w:rsidRPr="00007DC7" w:rsidRDefault="00FB6672" w:rsidP="00FB6672">
      <w:pPr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000000"/>
          <w:szCs w:val="21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Za dostosowanie warunków i form przeprowadzania egzaminu do potrzeb uczniów odpowiada przewodniczący szkolnego zespołu egzaminacyjnego (zazwyczaj jest nim dyrektor szkoły).</w:t>
      </w:r>
    </w:p>
    <w:p w:rsidR="00FB6672" w:rsidRPr="00007DC7" w:rsidRDefault="00FB6672" w:rsidP="00FB6672">
      <w:pPr>
        <w:spacing w:after="0" w:line="315" w:lineRule="atLeast"/>
        <w:jc w:val="both"/>
        <w:textAlignment w:val="baseline"/>
        <w:rPr>
          <w:rFonts w:ascii="Arial" w:eastAsia="Times New Roman" w:hAnsi="Arial" w:cs="Arial"/>
          <w:b/>
          <w:bCs/>
          <w:color w:val="000000"/>
          <w:szCs w:val="21"/>
          <w:bdr w:val="none" w:sz="0" w:space="0" w:color="auto" w:frame="1"/>
          <w:lang w:eastAsia="pl-PL"/>
        </w:rPr>
      </w:pPr>
      <w:r w:rsidRPr="00007DC7">
        <w:rPr>
          <w:rFonts w:ascii="Arial" w:eastAsia="Times New Roman" w:hAnsi="Arial" w:cs="Arial"/>
          <w:b/>
          <w:bCs/>
          <w:color w:val="000000"/>
          <w:szCs w:val="21"/>
          <w:bdr w:val="none" w:sz="0" w:space="0" w:color="auto" w:frame="1"/>
          <w:lang w:eastAsia="pl-PL"/>
        </w:rPr>
        <w:t>Związane z tym działania najczęściej jednak spoczywają na pedagogu szkolnym. W związku z tym, powinien on bardzo dobrze znać obowiązujące procedury.</w:t>
      </w:r>
    </w:p>
    <w:p w:rsidR="00FB6672" w:rsidRPr="00007DC7" w:rsidRDefault="00FB6672" w:rsidP="00FB6672">
      <w:pPr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000000"/>
          <w:szCs w:val="21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Sposób dostosowania warunków lub form przeprowadzania egzaminu do potrzeb i możliwości danego ucznia </w:t>
      </w:r>
      <w:r w:rsidRPr="00007DC7">
        <w:rPr>
          <w:rFonts w:ascii="Arial" w:eastAsia="Times New Roman" w:hAnsi="Arial" w:cs="Arial"/>
          <w:b/>
          <w:bCs/>
          <w:color w:val="000000"/>
          <w:szCs w:val="21"/>
          <w:bdr w:val="none" w:sz="0" w:space="0" w:color="auto" w:frame="1"/>
          <w:lang w:eastAsia="pl-PL"/>
        </w:rPr>
        <w:t>wskazuje rada pedagogiczna</w:t>
      </w: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 xml:space="preserve">, wybierając </w:t>
      </w:r>
      <w:r w:rsidRPr="00007DC7">
        <w:rPr>
          <w:rFonts w:ascii="Arial" w:eastAsia="Times New Roman" w:hAnsi="Arial" w:cs="Arial"/>
          <w:color w:val="000000"/>
          <w:szCs w:val="21"/>
          <w:lang w:eastAsia="pl-PL"/>
        </w:rPr>
        <w:t>spośród dostosowań wskazanych w </w:t>
      </w: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komunikacie dyrektora CKE. </w:t>
      </w:r>
    </w:p>
    <w:p w:rsidR="00FB6672" w:rsidRPr="00FB6672" w:rsidRDefault="00FB6672" w:rsidP="00FB6672">
      <w:pPr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000000"/>
          <w:szCs w:val="21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Komunikat ten jest publikowany </w:t>
      </w:r>
      <w:r w:rsidRPr="00007DC7">
        <w:rPr>
          <w:rFonts w:ascii="Arial" w:eastAsia="Times New Roman" w:hAnsi="Arial" w:cs="Arial"/>
          <w:b/>
          <w:bCs/>
          <w:color w:val="000000"/>
          <w:szCs w:val="21"/>
          <w:bdr w:val="none" w:sz="0" w:space="0" w:color="auto" w:frame="1"/>
          <w:lang w:eastAsia="pl-PL"/>
        </w:rPr>
        <w:t>do 10 września</w:t>
      </w: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 roku szkolnego, w którym jest przeprowadzany egzamin.</w:t>
      </w:r>
    </w:p>
    <w:p w:rsidR="00FB6672" w:rsidRPr="00FB6672" w:rsidRDefault="00FB6672" w:rsidP="00FB6672">
      <w:pPr>
        <w:spacing w:after="0" w:line="315" w:lineRule="atLeast"/>
        <w:jc w:val="center"/>
        <w:textAlignment w:val="baseline"/>
        <w:rPr>
          <w:rFonts w:ascii="Arial" w:eastAsia="Times New Roman" w:hAnsi="Arial" w:cs="Arial"/>
          <w:b/>
          <w:color w:val="000000"/>
          <w:sz w:val="24"/>
          <w:szCs w:val="21"/>
          <w:lang w:eastAsia="pl-PL"/>
        </w:rPr>
      </w:pPr>
      <w:hyperlink r:id="rId7" w:history="1">
        <w:r w:rsidRPr="00FB6672">
          <w:rPr>
            <w:rFonts w:ascii="Arial" w:eastAsia="Times New Roman" w:hAnsi="Arial" w:cs="Arial"/>
            <w:b/>
            <w:color w:val="789F3A"/>
            <w:sz w:val="24"/>
            <w:szCs w:val="21"/>
            <w:bdr w:val="none" w:sz="0" w:space="0" w:color="auto" w:frame="1"/>
            <w:lang w:eastAsia="pl-PL"/>
          </w:rPr>
          <w:t>Komunikat dyrektora CKE z 20 sierpnia 2018 r. w sprawie szczegółowych sposobów dostosowania warunków i form przeprowadzania egzaminu ósmoklasisty i egzaminu gimnazjalnego w roku szkolnym 2018/2019</w:t>
        </w:r>
      </w:hyperlink>
    </w:p>
    <w:p w:rsidR="00FB6672" w:rsidRPr="00FB6672" w:rsidRDefault="00FB6672" w:rsidP="00FB6672">
      <w:pPr>
        <w:spacing w:after="0" w:line="315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pl-PL"/>
        </w:rPr>
        <w:t>Dokumenty, na podstawie których przysługuje dostosowanie</w:t>
      </w:r>
    </w:p>
    <w:p w:rsidR="00FB6672" w:rsidRPr="00FB6672" w:rsidRDefault="00FB6672" w:rsidP="00FB6672">
      <w:pPr>
        <w:spacing w:after="0" w:line="315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pl-PL"/>
        </w:rPr>
      </w:pPr>
      <w:r w:rsidRPr="00FB6672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pl-PL"/>
        </w:rPr>
        <w:lastRenderedPageBreak/>
        <w:t>warunków lub form przeprowadzania egzaminu</w:t>
      </w:r>
    </w:p>
    <w:p w:rsidR="00FB6672" w:rsidRPr="00FB6672" w:rsidRDefault="00FB6672" w:rsidP="00FB6672">
      <w:pPr>
        <w:spacing w:after="0" w:line="315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pl-PL"/>
        </w:rPr>
      </w:pPr>
    </w:p>
    <w:tbl>
      <w:tblPr>
        <w:tblW w:w="9526" w:type="dxa"/>
        <w:jc w:val="center"/>
        <w:tblBorders>
          <w:left w:val="single" w:sz="6" w:space="0" w:color="9CA3A5"/>
          <w:bottom w:val="single" w:sz="6" w:space="0" w:color="9CA3A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4"/>
        <w:gridCol w:w="5362"/>
      </w:tblGrid>
      <w:tr w:rsidR="00FB6672" w:rsidRPr="00FB6672" w:rsidTr="00FB6672">
        <w:trPr>
          <w:jc w:val="center"/>
        </w:trPr>
        <w:tc>
          <w:tcPr>
            <w:tcW w:w="0" w:type="auto"/>
            <w:tcBorders>
              <w:top w:val="single" w:sz="6" w:space="0" w:color="9CA3A5"/>
              <w:left w:val="single" w:sz="4" w:space="0" w:color="auto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DOKUMENT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GRUPY UCZNIÓW, KTÓRYM PRZYSŁUGUJE DOSTOSOWANIE</w:t>
            </w:r>
          </w:p>
        </w:tc>
      </w:tr>
      <w:tr w:rsidR="00FB6672" w:rsidRPr="00FB6672" w:rsidTr="00FB6672">
        <w:trPr>
          <w:trHeight w:val="735"/>
          <w:jc w:val="center"/>
        </w:trPr>
        <w:tc>
          <w:tcPr>
            <w:tcW w:w="0" w:type="auto"/>
            <w:tcBorders>
              <w:top w:val="single" w:sz="6" w:space="0" w:color="9CA3A5"/>
              <w:left w:val="single" w:sz="4" w:space="0" w:color="auto"/>
              <w:bottom w:val="single" w:sz="4" w:space="0" w:color="auto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orzeczenie o potrzebie kształcenia specjalnego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single" w:sz="4" w:space="0" w:color="auto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uczniowie:</w:t>
            </w:r>
          </w:p>
          <w:p w:rsidR="00FB6672" w:rsidRPr="00FB6672" w:rsidRDefault="00FB6672" w:rsidP="00FB6672">
            <w:pPr>
              <w:numPr>
                <w:ilvl w:val="0"/>
                <w:numId w:val="11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słabosłyszący i niesłyszący;</w:t>
            </w:r>
          </w:p>
          <w:p w:rsidR="00FB6672" w:rsidRPr="00FB6672" w:rsidRDefault="00FB6672" w:rsidP="00FB6672">
            <w:pPr>
              <w:numPr>
                <w:ilvl w:val="0"/>
                <w:numId w:val="11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słabowidzący i niewidomi;</w:t>
            </w:r>
          </w:p>
        </w:tc>
      </w:tr>
      <w:tr w:rsidR="00FB6672" w:rsidRPr="00FB6672" w:rsidTr="00FB667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672" w:rsidRPr="00FB6672" w:rsidRDefault="00FB6672" w:rsidP="00FB667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672" w:rsidRPr="00FB6672" w:rsidRDefault="00FB6672" w:rsidP="00FB6672">
            <w:pPr>
              <w:numPr>
                <w:ilvl w:val="0"/>
                <w:numId w:val="11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 niepełnosprawnością ruchową;</w:t>
            </w:r>
          </w:p>
          <w:p w:rsidR="00FB6672" w:rsidRPr="00FB6672" w:rsidRDefault="00FB6672" w:rsidP="00FB6672">
            <w:pPr>
              <w:numPr>
                <w:ilvl w:val="0"/>
                <w:numId w:val="11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 afazją;</w:t>
            </w:r>
          </w:p>
          <w:p w:rsidR="00FB6672" w:rsidRPr="00FB6672" w:rsidRDefault="00FB6672" w:rsidP="00FB6672">
            <w:pPr>
              <w:numPr>
                <w:ilvl w:val="0"/>
                <w:numId w:val="11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 niepełnosprawnością intelektualną w stopniu lekkim;</w:t>
            </w:r>
          </w:p>
          <w:p w:rsidR="00FB6672" w:rsidRPr="00FB6672" w:rsidRDefault="00FB6672" w:rsidP="00FB6672">
            <w:pPr>
              <w:numPr>
                <w:ilvl w:val="0"/>
                <w:numId w:val="11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 autyzmem, w tym z zespołem Aspergera;</w:t>
            </w:r>
          </w:p>
          <w:p w:rsidR="00FB6672" w:rsidRPr="00FB6672" w:rsidRDefault="00FB6672" w:rsidP="00FB6672">
            <w:pPr>
              <w:numPr>
                <w:ilvl w:val="0"/>
                <w:numId w:val="11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niedostosowani społecznie oraz zagrożeni niedostosowaniem społecznym.</w:t>
            </w:r>
          </w:p>
        </w:tc>
      </w:tr>
      <w:tr w:rsidR="00FB6672" w:rsidRPr="00FB6672" w:rsidTr="00FB6672">
        <w:trPr>
          <w:jc w:val="center"/>
        </w:trPr>
        <w:tc>
          <w:tcPr>
            <w:tcW w:w="0" w:type="auto"/>
            <w:tcBorders>
              <w:top w:val="single" w:sz="6" w:space="0" w:color="9CA3A5"/>
              <w:left w:val="single" w:sz="4" w:space="0" w:color="auto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zaświadczenie o stanie zdrowia wydane przez lekarza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uczniowie:</w:t>
            </w:r>
          </w:p>
          <w:p w:rsidR="00FB6672" w:rsidRPr="00FB6672" w:rsidRDefault="00FB6672" w:rsidP="00FB6672">
            <w:pPr>
              <w:numPr>
                <w:ilvl w:val="0"/>
                <w:numId w:val="12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 czasową niesprawnością rąk;</w:t>
            </w:r>
          </w:p>
          <w:p w:rsidR="00FB6672" w:rsidRPr="00FB6672" w:rsidRDefault="00FB6672" w:rsidP="00FB6672">
            <w:pPr>
              <w:numPr>
                <w:ilvl w:val="0"/>
                <w:numId w:val="12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 przewlekłymi chorobami;</w:t>
            </w:r>
          </w:p>
          <w:p w:rsidR="00FB6672" w:rsidRPr="00FB6672" w:rsidRDefault="00FB6672" w:rsidP="00FB6672">
            <w:pPr>
              <w:numPr>
                <w:ilvl w:val="0"/>
                <w:numId w:val="12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chorzy lub niesprawni czasowo.</w:t>
            </w:r>
          </w:p>
        </w:tc>
      </w:tr>
      <w:tr w:rsidR="00FB6672" w:rsidRPr="00FB6672" w:rsidTr="00FB6672">
        <w:trPr>
          <w:jc w:val="center"/>
        </w:trPr>
        <w:tc>
          <w:tcPr>
            <w:tcW w:w="0" w:type="auto"/>
            <w:tcBorders>
              <w:top w:val="single" w:sz="6" w:space="0" w:color="9CA3A5"/>
              <w:left w:val="single" w:sz="4" w:space="0" w:color="auto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opinia rady pedagogicznej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uczniowie:</w:t>
            </w:r>
          </w:p>
          <w:p w:rsidR="00FB6672" w:rsidRPr="00FB6672" w:rsidRDefault="00FB6672" w:rsidP="00FB6672">
            <w:pPr>
              <w:numPr>
                <w:ilvl w:val="0"/>
                <w:numId w:val="13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którzy znaleźli się w sytuacji kryzysowej lub traumatycznej;</w:t>
            </w:r>
          </w:p>
          <w:p w:rsidR="00FB6672" w:rsidRPr="00FB6672" w:rsidRDefault="00FB6672" w:rsidP="00FB6672">
            <w:pPr>
              <w:numPr>
                <w:ilvl w:val="0"/>
                <w:numId w:val="13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którzy mają trudności adaptacyjne związane z wcześniejszym kształceniem za granicą;</w:t>
            </w:r>
          </w:p>
          <w:p w:rsidR="00FB6672" w:rsidRPr="00FB6672" w:rsidRDefault="00FB6672" w:rsidP="00FB6672">
            <w:pPr>
              <w:numPr>
                <w:ilvl w:val="0"/>
                <w:numId w:val="13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 zaburzeniami komunikacji językowej;</w:t>
            </w:r>
          </w:p>
          <w:p w:rsidR="00FB6672" w:rsidRPr="00FB6672" w:rsidRDefault="00FB6672" w:rsidP="00FB6672">
            <w:pPr>
              <w:numPr>
                <w:ilvl w:val="0"/>
                <w:numId w:val="13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osoby niebędące obywatelami polskimi, a korzystające z nauki i opieki w szkołach podstawowych.</w:t>
            </w:r>
          </w:p>
        </w:tc>
      </w:tr>
      <w:tr w:rsidR="00FB6672" w:rsidRPr="00FB6672" w:rsidTr="00FB6672">
        <w:trPr>
          <w:jc w:val="center"/>
        </w:trPr>
        <w:tc>
          <w:tcPr>
            <w:tcW w:w="0" w:type="auto"/>
            <w:tcBorders>
              <w:top w:val="single" w:sz="6" w:space="0" w:color="9CA3A5"/>
              <w:left w:val="single" w:sz="4" w:space="0" w:color="auto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opinia poradni psychologiczno-pedagogicznej, w tym poradni specjalistycznej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nil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uczniowie:</w:t>
            </w:r>
          </w:p>
          <w:p w:rsidR="00FB6672" w:rsidRPr="00FB6672" w:rsidRDefault="00FB6672" w:rsidP="00FB6672">
            <w:pPr>
              <w:numPr>
                <w:ilvl w:val="0"/>
                <w:numId w:val="14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ze specyficznymi trudnościami w uczeniu się, np. z dysleksją, dysgrafią, dysortografią, dyskalkulią;</w:t>
            </w:r>
          </w:p>
          <w:p w:rsidR="00FB6672" w:rsidRPr="00FB6672" w:rsidRDefault="00FB6672" w:rsidP="00FB6672">
            <w:pPr>
              <w:numPr>
                <w:ilvl w:val="0"/>
                <w:numId w:val="14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 zaburzeniami komunikacji językowej.</w:t>
            </w:r>
          </w:p>
        </w:tc>
      </w:tr>
      <w:tr w:rsidR="00FB6672" w:rsidRPr="00FB6672" w:rsidTr="00FB6672">
        <w:trPr>
          <w:jc w:val="center"/>
        </w:trPr>
        <w:tc>
          <w:tcPr>
            <w:tcW w:w="0" w:type="auto"/>
            <w:tcBorders>
              <w:top w:val="single" w:sz="6" w:space="0" w:color="9CA3A5"/>
              <w:left w:val="single" w:sz="4" w:space="0" w:color="auto"/>
              <w:bottom w:val="single" w:sz="4" w:space="0" w:color="auto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orzeczenie o potrzebie indywidualnego nauczania</w:t>
            </w:r>
          </w:p>
        </w:tc>
        <w:tc>
          <w:tcPr>
            <w:tcW w:w="0" w:type="auto"/>
            <w:tcBorders>
              <w:top w:val="single" w:sz="6" w:space="0" w:color="9CA3A5"/>
              <w:left w:val="nil"/>
              <w:bottom w:val="single" w:sz="4" w:space="0" w:color="auto"/>
              <w:right w:val="single" w:sz="6" w:space="0" w:color="9CA3A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B6672" w:rsidRPr="00FB6672" w:rsidRDefault="00FB6672" w:rsidP="00FB6672">
            <w:pPr>
              <w:numPr>
                <w:ilvl w:val="0"/>
                <w:numId w:val="15"/>
              </w:numPr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FB667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uczniowie z chorobami przewlekłymi.</w:t>
            </w:r>
          </w:p>
        </w:tc>
      </w:tr>
    </w:tbl>
    <w:p w:rsidR="00FB6672" w:rsidRPr="00007DC7" w:rsidRDefault="00FB6672" w:rsidP="00FB6672">
      <w:pPr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000000"/>
          <w:szCs w:val="21"/>
          <w:lang w:eastAsia="pl-PL"/>
        </w:rPr>
      </w:pPr>
      <w:r w:rsidRPr="00FB6672">
        <w:rPr>
          <w:rFonts w:ascii="Arial" w:eastAsia="Times New Roman" w:hAnsi="Arial" w:cs="Arial"/>
          <w:color w:val="000000"/>
          <w:sz w:val="21"/>
          <w:szCs w:val="21"/>
          <w:lang w:eastAsia="pl-PL"/>
        </w:rPr>
        <w:br/>
      </w: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Zaświadczenie o stanie zdrowia lub opinię poradni psychologiczno-pedagogicznej należy przedłożyć dyrektorowi szkoły nie później niż </w:t>
      </w:r>
      <w:r w:rsidRPr="00007DC7">
        <w:rPr>
          <w:rFonts w:ascii="Arial" w:eastAsia="Times New Roman" w:hAnsi="Arial" w:cs="Arial"/>
          <w:b/>
          <w:bCs/>
          <w:color w:val="000000"/>
          <w:szCs w:val="21"/>
          <w:bdr w:val="none" w:sz="0" w:space="0" w:color="auto" w:frame="1"/>
          <w:lang w:eastAsia="pl-PL"/>
        </w:rPr>
        <w:t>do 15 października</w:t>
      </w: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. Jeżeli dokument został wydany po tym terminie - należy go złożyć niezwłocznie po otrzymaniu. </w:t>
      </w:r>
    </w:p>
    <w:p w:rsidR="00FB6672" w:rsidRPr="00007DC7" w:rsidRDefault="00FB6672" w:rsidP="00FB6672">
      <w:pPr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000000"/>
          <w:szCs w:val="21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br/>
        <w:t>Dyrektor szkoły lub upoważniony przez niego nauczyciel ma obowiązek - </w:t>
      </w:r>
      <w:r w:rsidRPr="00007DC7">
        <w:rPr>
          <w:rFonts w:ascii="Arial" w:eastAsia="Times New Roman" w:hAnsi="Arial" w:cs="Arial"/>
          <w:b/>
          <w:bCs/>
          <w:color w:val="000000"/>
          <w:szCs w:val="21"/>
          <w:bdr w:val="none" w:sz="0" w:space="0" w:color="auto" w:frame="1"/>
          <w:lang w:eastAsia="pl-PL"/>
        </w:rPr>
        <w:t>do 30 września</w:t>
      </w: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 - poinformować rodziców o możliwych sposobach dostosowania warunków i form przeprowadzania egzaminu ósmoklasisty.</w:t>
      </w:r>
    </w:p>
    <w:p w:rsidR="00FB6672" w:rsidRPr="00007DC7" w:rsidRDefault="00FB6672" w:rsidP="00FB6672">
      <w:pPr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000000"/>
          <w:szCs w:val="21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Nie później niż </w:t>
      </w:r>
      <w:r w:rsidRPr="00007DC7">
        <w:rPr>
          <w:rFonts w:ascii="Arial" w:eastAsia="Times New Roman" w:hAnsi="Arial" w:cs="Arial"/>
          <w:b/>
          <w:bCs/>
          <w:color w:val="000000"/>
          <w:szCs w:val="21"/>
          <w:bdr w:val="none" w:sz="0" w:space="0" w:color="auto" w:frame="1"/>
          <w:lang w:eastAsia="pl-PL"/>
        </w:rPr>
        <w:t>do 20 listopada</w:t>
      </w: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 dyrektor szkoły </w:t>
      </w:r>
      <w:r w:rsidRPr="00007DC7">
        <w:rPr>
          <w:rFonts w:ascii="Arial" w:eastAsia="Times New Roman" w:hAnsi="Arial" w:cs="Arial"/>
          <w:b/>
          <w:bCs/>
          <w:color w:val="000000"/>
          <w:szCs w:val="21"/>
          <w:bdr w:val="none" w:sz="0" w:space="0" w:color="auto" w:frame="1"/>
          <w:lang w:eastAsia="pl-PL"/>
        </w:rPr>
        <w:t>przekazuje rodzicom ucznia na piśmie</w:t>
      </w: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 informację o sposobie dostosowania warunków lub form egzaminu przyznanych uczniowi przez radę pedagogiczną. </w:t>
      </w:r>
    </w:p>
    <w:p w:rsidR="00FB6672" w:rsidRPr="00FB6672" w:rsidRDefault="00FB6672" w:rsidP="00FB6672">
      <w:pPr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000000"/>
          <w:szCs w:val="21"/>
          <w:lang w:eastAsia="pl-PL"/>
        </w:rPr>
      </w:pPr>
      <w:r w:rsidRPr="00FB6672">
        <w:rPr>
          <w:rFonts w:ascii="Arial" w:eastAsia="Times New Roman" w:hAnsi="Arial" w:cs="Arial"/>
          <w:color w:val="000000"/>
          <w:szCs w:val="21"/>
          <w:lang w:eastAsia="pl-PL"/>
        </w:rPr>
        <w:t>Jeżeli konieczność dostosowania warunków i form egzaminu nastąpiła po 20 listopada – dyrektor szkoły niezwłocznie zawiadamia rodziców ucznia oraz dyrektora okręgowej komisji egzaminacyjnej o przyznanych przez radę pedagogiczną dostosowaniach.</w:t>
      </w:r>
    </w:p>
    <w:p w:rsidR="00FB6672" w:rsidRPr="00FB6672" w:rsidRDefault="00FB6672" w:rsidP="00FB6672">
      <w:pPr>
        <w:spacing w:before="180" w:after="18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FB6672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FF1286" w:rsidRPr="00FB6672" w:rsidRDefault="00007DC7" w:rsidP="00FB6672">
      <w:pPr>
        <w:rPr>
          <w:rFonts w:ascii="Arial" w:hAnsi="Arial" w:cs="Arial"/>
        </w:rPr>
      </w:pPr>
    </w:p>
    <w:sectPr w:rsidR="00FF1286" w:rsidRPr="00FB6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763E7"/>
    <w:multiLevelType w:val="multilevel"/>
    <w:tmpl w:val="C0C49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A5505D"/>
    <w:multiLevelType w:val="multilevel"/>
    <w:tmpl w:val="B2005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61560C3"/>
    <w:multiLevelType w:val="multilevel"/>
    <w:tmpl w:val="A990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310493"/>
    <w:multiLevelType w:val="multilevel"/>
    <w:tmpl w:val="4054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6053CB7"/>
    <w:multiLevelType w:val="multilevel"/>
    <w:tmpl w:val="E412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87B3539"/>
    <w:multiLevelType w:val="multilevel"/>
    <w:tmpl w:val="1CAE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10A0155"/>
    <w:multiLevelType w:val="multilevel"/>
    <w:tmpl w:val="91D2A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4597B76"/>
    <w:multiLevelType w:val="multilevel"/>
    <w:tmpl w:val="7D9C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1F93E81"/>
    <w:multiLevelType w:val="multilevel"/>
    <w:tmpl w:val="379E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1F147D5"/>
    <w:multiLevelType w:val="multilevel"/>
    <w:tmpl w:val="D0304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7757973"/>
    <w:multiLevelType w:val="multilevel"/>
    <w:tmpl w:val="16E6D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BE36C03"/>
    <w:multiLevelType w:val="multilevel"/>
    <w:tmpl w:val="03DA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EF943E3"/>
    <w:multiLevelType w:val="multilevel"/>
    <w:tmpl w:val="175C7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5620A38"/>
    <w:multiLevelType w:val="multilevel"/>
    <w:tmpl w:val="7DF4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DD05F46"/>
    <w:multiLevelType w:val="multilevel"/>
    <w:tmpl w:val="80C45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0"/>
  </w:num>
  <w:num w:numId="9">
    <w:abstractNumId w:val="4"/>
  </w:num>
  <w:num w:numId="10">
    <w:abstractNumId w:val="10"/>
  </w:num>
  <w:num w:numId="11">
    <w:abstractNumId w:val="13"/>
  </w:num>
  <w:num w:numId="12">
    <w:abstractNumId w:val="11"/>
  </w:num>
  <w:num w:numId="13">
    <w:abstractNumId w:val="14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672"/>
    <w:rsid w:val="00007DC7"/>
    <w:rsid w:val="001C20AD"/>
    <w:rsid w:val="00866095"/>
    <w:rsid w:val="008C0462"/>
    <w:rsid w:val="00B5531F"/>
    <w:rsid w:val="00CA1A92"/>
    <w:rsid w:val="00FA75C4"/>
    <w:rsid w:val="00FB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B66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667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B6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B6672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B667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6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66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B66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667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B6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B6672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B667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6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66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4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167439">
          <w:marLeft w:val="0"/>
          <w:marRight w:val="0"/>
          <w:marTop w:val="0"/>
          <w:marBottom w:val="0"/>
          <w:divBdr>
            <w:top w:val="single" w:sz="2" w:space="8" w:color="C0C0C0"/>
            <w:left w:val="single" w:sz="2" w:space="8" w:color="C0C0C0"/>
            <w:bottom w:val="single" w:sz="2" w:space="8" w:color="C0C0C0"/>
            <w:right w:val="single" w:sz="2" w:space="8" w:color="C0C0C0"/>
          </w:divBdr>
        </w:div>
        <w:div w:id="1221937796">
          <w:marLeft w:val="0"/>
          <w:marRight w:val="0"/>
          <w:marTop w:val="0"/>
          <w:marBottom w:val="0"/>
          <w:divBdr>
            <w:top w:val="single" w:sz="2" w:space="8" w:color="C0C0C0"/>
            <w:left w:val="single" w:sz="2" w:space="8" w:color="C0C0C0"/>
            <w:bottom w:val="single" w:sz="2" w:space="8" w:color="C0C0C0"/>
            <w:right w:val="single" w:sz="2" w:space="8" w:color="C0C0C0"/>
          </w:divBdr>
        </w:div>
        <w:div w:id="14221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1700">
          <w:marLeft w:val="0"/>
          <w:marRight w:val="0"/>
          <w:marTop w:val="0"/>
          <w:marBottom w:val="0"/>
          <w:divBdr>
            <w:top w:val="single" w:sz="2" w:space="8" w:color="C0C0C0"/>
            <w:left w:val="single" w:sz="2" w:space="8" w:color="C0C0C0"/>
            <w:bottom w:val="single" w:sz="2" w:space="8" w:color="C0C0C0"/>
            <w:right w:val="single" w:sz="2" w:space="8" w:color="C0C0C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ke.krakow.pl/inf/filedata/files/20180820%20E8%20EG%20Komunikat%20o%20dostosowaniach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ke.edu.pl/egzamin-osmoklasisty/informator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1764</Words>
  <Characters>10586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1</cp:revision>
  <dcterms:created xsi:type="dcterms:W3CDTF">2018-11-19T09:12:00Z</dcterms:created>
  <dcterms:modified xsi:type="dcterms:W3CDTF">2018-11-19T09:24:00Z</dcterms:modified>
</cp:coreProperties>
</file>